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cs="Times New Roman"/>
          <w:lang w:val="en-US" w:eastAsia="zh-CN"/>
        </w:rPr>
      </w:pPr>
    </w:p>
    <w:p>
      <w:pPr>
        <w:spacing w:line="595" w:lineRule="exact"/>
        <w:jc w:val="both"/>
        <w:rPr>
          <w:rFonts w:hint="default" w:ascii="Times New Roman" w:hAnsi="Times New Roman" w:eastAsia="方正小标宋_GBK" w:cs="Times New Roman"/>
          <w:spacing w:val="-20"/>
          <w:sz w:val="72"/>
          <w:szCs w:val="72"/>
        </w:rPr>
      </w:pPr>
    </w:p>
    <w:p>
      <w:pPr>
        <w:spacing w:line="595" w:lineRule="exact"/>
        <w:jc w:val="center"/>
        <w:rPr>
          <w:rFonts w:hint="default" w:ascii="Times New Roman" w:hAnsi="Times New Roman" w:eastAsia="方正小标宋_GBK" w:cs="Times New Roman"/>
          <w:spacing w:val="-20"/>
          <w:sz w:val="72"/>
          <w:szCs w:val="72"/>
        </w:rPr>
      </w:pPr>
    </w:p>
    <w:p>
      <w:pPr>
        <w:jc w:val="center"/>
        <w:outlineLvl w:val="0"/>
        <w:rPr>
          <w:rFonts w:hint="default" w:ascii="Times New Roman" w:hAnsi="Times New Roman" w:eastAsia="方正小标宋_GBK" w:cs="Times New Roman"/>
          <w:spacing w:val="-20"/>
          <w:sz w:val="48"/>
          <w:szCs w:val="48"/>
        </w:rPr>
      </w:pPr>
      <w:bookmarkStart w:id="0" w:name="_Toc12511"/>
      <w:r>
        <w:rPr>
          <w:rFonts w:hint="default" w:ascii="Times New Roman" w:hAnsi="Times New Roman" w:eastAsia="方正小标宋_GBK" w:cs="Times New Roman"/>
          <w:spacing w:val="-20"/>
          <w:sz w:val="48"/>
          <w:szCs w:val="48"/>
          <w:lang w:val="en-US" w:eastAsia="zh-CN"/>
        </w:rPr>
        <w:t>重庆市农业投资集团有限</w:t>
      </w:r>
      <w:r>
        <w:rPr>
          <w:rFonts w:hint="default" w:ascii="Times New Roman" w:hAnsi="Times New Roman" w:eastAsia="方正小标宋_GBK" w:cs="Times New Roman"/>
          <w:spacing w:val="-20"/>
          <w:sz w:val="48"/>
          <w:szCs w:val="48"/>
        </w:rPr>
        <w:t>公司</w:t>
      </w:r>
      <w:bookmarkEnd w:id="0"/>
    </w:p>
    <w:p>
      <w:pPr>
        <w:jc w:val="center"/>
        <w:outlineLvl w:val="0"/>
        <w:rPr>
          <w:rFonts w:hint="default" w:ascii="Times New Roman" w:hAnsi="Times New Roman" w:eastAsia="方正小标宋_GBK" w:cs="Times New Roman"/>
          <w:spacing w:val="-20"/>
          <w:sz w:val="48"/>
          <w:szCs w:val="48"/>
          <w:lang w:val="en-US" w:eastAsia="zh-CN"/>
        </w:rPr>
      </w:pPr>
      <w:r>
        <w:rPr>
          <w:rFonts w:hint="default" w:ascii="Times New Roman" w:hAnsi="Times New Roman" w:eastAsia="方正小标宋_GBK" w:cs="Times New Roman"/>
          <w:spacing w:val="-20"/>
          <w:sz w:val="48"/>
          <w:szCs w:val="48"/>
          <w:lang w:val="en-US" w:eastAsia="zh-CN"/>
        </w:rPr>
        <w:t>总部办公用房装修改造项目施工招标代理</w:t>
      </w:r>
      <w:r>
        <w:rPr>
          <w:rFonts w:hint="eastAsia" w:ascii="Times New Roman" w:hAnsi="Times New Roman" w:eastAsia="方正小标宋_GBK" w:cs="Times New Roman"/>
          <w:spacing w:val="-20"/>
          <w:sz w:val="48"/>
          <w:szCs w:val="48"/>
          <w:lang w:val="en-US" w:eastAsia="zh-CN"/>
        </w:rPr>
        <w:t>服务</w:t>
      </w:r>
    </w:p>
    <w:p>
      <w:pPr>
        <w:jc w:val="center"/>
        <w:outlineLvl w:val="0"/>
        <w:rPr>
          <w:rFonts w:hint="default" w:ascii="Times New Roman" w:hAnsi="Times New Roman" w:eastAsia="方正小标宋_GBK" w:cs="Times New Roman"/>
          <w:spacing w:val="-20"/>
          <w:sz w:val="52"/>
          <w:szCs w:val="52"/>
        </w:rPr>
      </w:pPr>
      <w:bookmarkStart w:id="1" w:name="_Toc8985"/>
      <w:r>
        <w:rPr>
          <w:rFonts w:hint="default" w:ascii="Times New Roman" w:hAnsi="Times New Roman" w:eastAsia="方正小标宋_GBK" w:cs="Times New Roman"/>
          <w:spacing w:val="-20"/>
          <w:sz w:val="48"/>
          <w:szCs w:val="48"/>
          <w:lang w:val="en-US" w:eastAsia="zh-CN"/>
        </w:rPr>
        <w:t>竞争性比选</w:t>
      </w:r>
      <w:r>
        <w:rPr>
          <w:rFonts w:hint="default" w:ascii="Times New Roman" w:hAnsi="Times New Roman" w:eastAsia="方正小标宋_GBK" w:cs="Times New Roman"/>
          <w:spacing w:val="-20"/>
          <w:sz w:val="48"/>
          <w:szCs w:val="48"/>
        </w:rPr>
        <w:t>文件</w:t>
      </w:r>
      <w:bookmarkEnd w:id="1"/>
    </w:p>
    <w:p>
      <w:pPr>
        <w:spacing w:line="595" w:lineRule="exact"/>
        <w:rPr>
          <w:rFonts w:hint="default" w:ascii="Times New Roman" w:hAnsi="Times New Roman" w:eastAsia="方正小标宋_GBK" w:cs="Times New Roman"/>
          <w:sz w:val="48"/>
          <w:szCs w:val="4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rPr>
      </w:pPr>
      <w:r>
        <w:rPr>
          <w:rFonts w:hint="default" w:ascii="Times New Roman" w:hAnsi="Times New Roman" w:eastAsia="方正仿宋_GB2312" w:cs="Times New Roman"/>
          <w:b w:val="0"/>
          <w:bCs/>
          <w:spacing w:val="8"/>
          <w:kern w:val="0"/>
          <w:position w:val="0"/>
          <w:sz w:val="32"/>
          <w:szCs w:val="32"/>
        </w:rPr>
        <w:t>重庆市农业投资集团有限公司</w:t>
      </w:r>
    </w:p>
    <w:p>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仿宋_GB2312" w:cs="Times New Roman"/>
          <w:b w:val="0"/>
          <w:bCs/>
          <w:spacing w:val="8"/>
          <w:sz w:val="32"/>
          <w:szCs w:val="32"/>
          <w:lang w:val="en-US" w:eastAsia="zh-CN"/>
        </w:rPr>
      </w:pPr>
      <w:r>
        <w:rPr>
          <w:rFonts w:hint="default" w:ascii="Times New Roman" w:hAnsi="Times New Roman" w:eastAsia="方正仿宋_GB2312" w:cs="Times New Roman"/>
          <w:b w:val="0"/>
          <w:bCs/>
          <w:spacing w:val="8"/>
          <w:sz w:val="32"/>
          <w:szCs w:val="32"/>
        </w:rPr>
        <w:t>202</w:t>
      </w:r>
      <w:r>
        <w:rPr>
          <w:rFonts w:hint="default" w:ascii="Times New Roman" w:hAnsi="Times New Roman" w:eastAsia="方正仿宋_GB2312" w:cs="Times New Roman"/>
          <w:b w:val="0"/>
          <w:bCs/>
          <w:spacing w:val="8"/>
          <w:sz w:val="32"/>
          <w:szCs w:val="32"/>
          <w:lang w:val="en-US" w:eastAsia="zh-CN"/>
        </w:rPr>
        <w:t>5</w:t>
      </w:r>
      <w:r>
        <w:rPr>
          <w:rFonts w:hint="default" w:ascii="Times New Roman" w:hAnsi="Times New Roman" w:eastAsia="方正仿宋_GB2312" w:cs="Times New Roman"/>
          <w:b w:val="0"/>
          <w:bCs/>
          <w:spacing w:val="8"/>
          <w:sz w:val="32"/>
          <w:szCs w:val="32"/>
        </w:rPr>
        <w:t>年</w:t>
      </w:r>
      <w:r>
        <w:rPr>
          <w:rFonts w:hint="default" w:ascii="Times New Roman" w:hAnsi="Times New Roman" w:eastAsia="方正仿宋_GB2312" w:cs="Times New Roman"/>
          <w:b w:val="0"/>
          <w:bCs/>
          <w:spacing w:val="8"/>
          <w:sz w:val="32"/>
          <w:szCs w:val="32"/>
          <w:lang w:val="en-US" w:eastAsia="zh-CN"/>
        </w:rPr>
        <w:t>11</w:t>
      </w:r>
      <w:r>
        <w:rPr>
          <w:rFonts w:hint="default" w:ascii="Times New Roman" w:hAnsi="Times New Roman" w:eastAsia="方正仿宋_GB2312" w:cs="Times New Roman"/>
          <w:b w:val="0"/>
          <w:bCs/>
          <w:spacing w:val="8"/>
          <w:sz w:val="32"/>
          <w:szCs w:val="32"/>
        </w:rPr>
        <w:t>月</w:t>
      </w:r>
    </w:p>
    <w:p>
      <w:pP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p>
      <w:pPr>
        <w:pStyle w:val="2"/>
        <w:rPr>
          <w:rFonts w:hint="default" w:ascii="Times New Roman" w:hAnsi="Times New Roman" w:cs="Times New Roman"/>
        </w:rPr>
      </w:pPr>
    </w:p>
    <w:p>
      <w:pPr>
        <w:spacing w:line="595" w:lineRule="exact"/>
        <w:jc w:val="center"/>
        <w:outlineLvl w:val="0"/>
        <w:rPr>
          <w:rFonts w:hint="default" w:ascii="Times New Roman" w:hAnsi="Times New Roman" w:eastAsia="方正小标宋_GBK" w:cs="Times New Roman"/>
          <w:sz w:val="44"/>
          <w:szCs w:val="44"/>
        </w:rPr>
      </w:pPr>
      <w:bookmarkStart w:id="2" w:name="_Toc10562"/>
      <w:r>
        <w:rPr>
          <w:rFonts w:hint="default" w:ascii="Times New Roman" w:hAnsi="Times New Roman" w:eastAsia="方正小标宋_GBK" w:cs="Times New Roman"/>
          <w:sz w:val="44"/>
          <w:szCs w:val="44"/>
        </w:rPr>
        <w:t>目   录</w:t>
      </w:r>
      <w:bookmarkEnd w:id="2"/>
    </w:p>
    <w:p>
      <w:pPr>
        <w:spacing w:line="595" w:lineRule="exact"/>
        <w:jc w:val="center"/>
        <w:rPr>
          <w:rFonts w:hint="default" w:ascii="Times New Roman" w:hAnsi="Times New Roman" w:eastAsia="黑体" w:cs="Times New Roman"/>
          <w:sz w:val="36"/>
          <w:szCs w:val="36"/>
        </w:rPr>
      </w:pPr>
    </w:p>
    <w:p>
      <w:pPr>
        <w:spacing w:line="595" w:lineRule="exact"/>
        <w:ind w:firstLine="640" w:firstLineChars="200"/>
        <w:rPr>
          <w:rFonts w:hint="default" w:ascii="Times New Roman" w:hAnsi="Times New Roman" w:eastAsia="方正黑体_GBK" w:cs="Times New Roman"/>
          <w:sz w:val="32"/>
          <w:szCs w:val="32"/>
        </w:rPr>
      </w:pPr>
    </w:p>
    <w:p>
      <w:pPr>
        <w:numPr>
          <w:ilvl w:val="0"/>
          <w:numId w:val="1"/>
        </w:numPr>
        <w:spacing w:line="595"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比选公告</w:t>
      </w:r>
    </w:p>
    <w:p>
      <w:pPr>
        <w:spacing w:line="595"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eastAsia="zh-CN"/>
        </w:rPr>
        <w:t>第二章</w:t>
      </w:r>
      <w:r>
        <w:rPr>
          <w:rFonts w:hint="default" w:ascii="Times New Roman" w:hAnsi="Times New Roman" w:eastAsia="方正黑体_GBK" w:cs="Times New Roman"/>
          <w:sz w:val="32"/>
          <w:szCs w:val="32"/>
        </w:rPr>
        <w:t xml:space="preserve"> 比选须知</w:t>
      </w:r>
      <w:r>
        <w:rPr>
          <w:rFonts w:hint="default" w:ascii="Times New Roman" w:hAnsi="Times New Roman" w:eastAsia="方正黑体_GBK" w:cs="Times New Roman"/>
          <w:sz w:val="32"/>
          <w:szCs w:val="32"/>
          <w:lang w:val="en-US" w:eastAsia="zh-CN"/>
        </w:rPr>
        <w:t>及评分标准</w:t>
      </w:r>
    </w:p>
    <w:p>
      <w:pPr>
        <w:spacing w:line="595"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 xml:space="preserve">章 </w:t>
      </w:r>
      <w:r>
        <w:rPr>
          <w:rFonts w:hint="default" w:ascii="Times New Roman" w:hAnsi="Times New Roman" w:eastAsia="方正黑体_GBK" w:cs="Times New Roman"/>
          <w:sz w:val="32"/>
          <w:szCs w:val="32"/>
          <w:lang w:val="en-US" w:eastAsia="zh-CN"/>
        </w:rPr>
        <w:t>投标文件要求</w:t>
      </w:r>
    </w:p>
    <w:p>
      <w:pPr>
        <w:rPr>
          <w:rFonts w:hint="default" w:ascii="Times New Roman" w:hAnsi="Times New Roman" w:eastAsia="方正小标宋_GBK" w:cs="Times New Roman"/>
          <w:sz w:val="44"/>
          <w:szCs w:val="44"/>
          <w:lang w:val="en-US" w:eastAsia="zh-CN"/>
        </w:rPr>
      </w:pPr>
      <w:bookmarkStart w:id="3" w:name="_Toc478234248"/>
      <w:bookmarkStart w:id="4" w:name="_Toc9647"/>
      <w:r>
        <w:rPr>
          <w:rFonts w:hint="default" w:ascii="Times New Roman" w:hAnsi="Times New Roman" w:eastAsia="方正小标宋_GBK" w:cs="Times New Roman"/>
          <w:sz w:val="44"/>
          <w:szCs w:val="44"/>
          <w:lang w:val="en-US" w:eastAsia="zh-CN"/>
        </w:rPr>
        <w:br w:type="page"/>
      </w:r>
    </w:p>
    <w:p>
      <w:pPr>
        <w:numPr>
          <w:ilvl w:val="0"/>
          <w:numId w:val="0"/>
        </w:numPr>
        <w:spacing w:line="595" w:lineRule="exact"/>
        <w:ind w:left="0" w:leftChars="0" w:firstLine="0" w:firstLineChars="0"/>
        <w:jc w:val="center"/>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 xml:space="preserve">第一章  </w:t>
      </w:r>
      <w:bookmarkEnd w:id="3"/>
      <w:r>
        <w:rPr>
          <w:rFonts w:hint="default" w:ascii="Times New Roman" w:hAnsi="Times New Roman" w:eastAsia="方正小标宋_GBK" w:cs="Times New Roman"/>
          <w:sz w:val="44"/>
          <w:szCs w:val="44"/>
          <w:lang w:val="en-US" w:eastAsia="zh-CN"/>
        </w:rPr>
        <w:t>比选公告</w:t>
      </w:r>
      <w:bookmarkEnd w:id="4"/>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采购人为重庆市农业投资集团有限公司（以</w:t>
      </w:r>
      <w:r>
        <w:rPr>
          <w:rFonts w:hint="eastAsia" w:ascii="方正仿宋_GBK" w:hAnsi="方正仿宋_GBK" w:eastAsia="方正仿宋_GBK" w:cs="方正仿宋_GBK"/>
          <w:sz w:val="32"/>
          <w:szCs w:val="32"/>
          <w:lang w:val="en-US" w:eastAsia="zh-CN"/>
        </w:rPr>
        <w:t>下简称“农投集团”或“采购人”）</w:t>
      </w:r>
      <w:r>
        <w:rPr>
          <w:rFonts w:hint="default" w:ascii="Times New Roman" w:hAnsi="Times New Roman" w:eastAsia="方正仿宋_GB2312" w:cs="Times New Roman"/>
          <w:sz w:val="32"/>
          <w:szCs w:val="32"/>
          <w:lang w:val="en-US" w:eastAsia="zh-CN"/>
        </w:rPr>
        <w:t>，现拟公开选聘</w:t>
      </w:r>
      <w:r>
        <w:rPr>
          <w:rFonts w:hint="default" w:ascii="Times New Roman" w:hAnsi="Times New Roman" w:eastAsia="方正仿宋_GB2312" w:cs="Times New Roman"/>
          <w:sz w:val="32"/>
          <w:szCs w:val="32"/>
          <w:u w:val="single"/>
          <w:lang w:val="en-US" w:eastAsia="zh-CN"/>
        </w:rPr>
        <w:t>农投集团总部办公用房装修改造项目施工招标代理服务单位</w:t>
      </w:r>
      <w:r>
        <w:rPr>
          <w:rFonts w:hint="default" w:ascii="Times New Roman" w:hAnsi="Times New Roman" w:eastAsia="方正仿宋_GB2312" w:cs="Times New Roman"/>
          <w:sz w:val="32"/>
          <w:szCs w:val="32"/>
          <w:lang w:val="en-US" w:eastAsia="zh-CN"/>
        </w:rPr>
        <w:t>，有关事项如下：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仿宋_GB2312" w:cs="Times New Roman"/>
          <w:sz w:val="32"/>
          <w:szCs w:val="32"/>
          <w:lang w:val="en-US" w:eastAsia="zh-CN"/>
        </w:rPr>
      </w:pPr>
      <w:bookmarkStart w:id="5" w:name="_Toc17823"/>
      <w:r>
        <w:rPr>
          <w:rFonts w:hint="default" w:ascii="Times New Roman" w:hAnsi="Times New Roman" w:eastAsia="方正黑体_GBK" w:cs="Times New Roman"/>
          <w:i w:val="0"/>
          <w:iCs w:val="0"/>
          <w:caps w:val="0"/>
          <w:color w:val="000000"/>
          <w:spacing w:val="0"/>
          <w:sz w:val="32"/>
          <w:szCs w:val="32"/>
          <w:shd w:val="clear" w:fill="FFFFFF"/>
          <w:lang w:val="en-US" w:eastAsia="zh-CN"/>
        </w:rPr>
        <w:t>一、项目情况</w:t>
      </w:r>
      <w:bookmarkEnd w:id="5"/>
      <w:r>
        <w:rPr>
          <w:rFonts w:hint="default" w:ascii="Times New Roman" w:hAnsi="Times New Roman" w:eastAsia="方正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bookmarkStart w:id="6" w:name="OLE_LINK4"/>
      <w:bookmarkEnd w:id="6"/>
      <w:bookmarkStart w:id="7" w:name="OLE_LINK3"/>
      <w:bookmarkEnd w:id="7"/>
      <w:r>
        <w:rPr>
          <w:rFonts w:hint="default" w:ascii="Times New Roman" w:hAnsi="Times New Roman" w:eastAsia="方正仿宋_GB2312" w:cs="Times New Roman"/>
          <w:sz w:val="32"/>
          <w:szCs w:val="32"/>
          <w:lang w:val="en-US" w:eastAsia="zh-CN"/>
        </w:rPr>
        <w:t>（一）项目名称：农投集团总部办公用房装修改造项目施工</w:t>
      </w:r>
      <w:r>
        <w:rPr>
          <w:rFonts w:hint="default" w:ascii="Times New Roman" w:hAnsi="Times New Roman" w:eastAsia="方正仿宋_GB2312" w:cs="Times New Roman"/>
          <w:sz w:val="32"/>
          <w:szCs w:val="32"/>
          <w:highlight w:val="none"/>
          <w:lang w:val="en-US" w:eastAsia="zh-CN"/>
        </w:rPr>
        <w:t>招标代理服务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（二）服务期限：</w:t>
      </w:r>
      <w:r>
        <w:rPr>
          <w:rFonts w:hint="eastAsia" w:ascii="方正仿宋_GBK" w:hAnsi="方正仿宋_GBK" w:eastAsia="方正仿宋_GBK" w:cs="方正仿宋_GBK"/>
          <w:sz w:val="32"/>
          <w:szCs w:val="32"/>
          <w:highlight w:val="none"/>
          <w:lang w:val="en-US" w:eastAsia="zh-CN"/>
        </w:rPr>
        <w:t>自签</w:t>
      </w:r>
      <w:r>
        <w:rPr>
          <w:rFonts w:hint="eastAsia" w:ascii="Times New Roman" w:hAnsi="Times New Roman" w:eastAsia="方正仿宋_GB2312" w:cs="Times New Roman"/>
          <w:sz w:val="32"/>
          <w:szCs w:val="32"/>
          <w:highlight w:val="none"/>
          <w:lang w:val="en-US" w:eastAsia="zh-CN"/>
        </w:rPr>
        <w:t>订合同之日起至提交招标投标情况报告止</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（三）最高限价：</w:t>
      </w:r>
      <w:r>
        <w:rPr>
          <w:rFonts w:hint="eastAsia" w:ascii="Times New Roman" w:hAnsi="Times New Roman" w:eastAsia="方正仿宋_GB2312" w:cs="Times New Roman"/>
          <w:color w:val="auto"/>
          <w:sz w:val="32"/>
          <w:szCs w:val="32"/>
          <w:highlight w:val="none"/>
          <w:vertAlign w:val="baseline"/>
          <w:lang w:val="en-US" w:eastAsia="zh-CN"/>
        </w:rPr>
        <w:t>4.82</w:t>
      </w:r>
      <w:r>
        <w:rPr>
          <w:rFonts w:hint="default" w:ascii="Times New Roman" w:hAnsi="Times New Roman" w:eastAsia="方正仿宋_GB2312" w:cs="Times New Roman"/>
          <w:color w:val="auto"/>
          <w:sz w:val="32"/>
          <w:szCs w:val="32"/>
          <w:highlight w:val="none"/>
          <w:lang w:val="en-US" w:eastAsia="zh-CN"/>
        </w:rPr>
        <w:t>万元人民币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bookmarkStart w:id="8" w:name="_Toc8276"/>
      <w:r>
        <w:rPr>
          <w:rFonts w:hint="default" w:ascii="Times New Roman" w:hAnsi="Times New Roman" w:eastAsia="方正黑体_GBK" w:cs="Times New Roman"/>
          <w:i w:val="0"/>
          <w:iCs w:val="0"/>
          <w:caps w:val="0"/>
          <w:color w:val="000000"/>
          <w:spacing w:val="0"/>
          <w:sz w:val="32"/>
          <w:szCs w:val="32"/>
          <w:shd w:val="clear" w:fill="FFFFFF"/>
          <w:lang w:val="en-US" w:eastAsia="zh-CN"/>
        </w:rPr>
        <w:t>二、资质要求</w:t>
      </w:r>
      <w:bookmarkEnd w:id="8"/>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（一）具备独立法人资格，持有合法有效的营业执照，能独立承担民事责任的能力。</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（二）具有良好的商业信誉和良好征信，有依法缴纳税收的良好记录，近三年在经营活动中没有重大违法记录，不存在被禁止参与政府或企业采购活动的情形。</w:t>
      </w:r>
    </w:p>
    <w:p>
      <w:pPr>
        <w:keepNext w:val="0"/>
        <w:keepLines w:val="0"/>
        <w:pageBreakBefore w:val="0"/>
        <w:widowControl w:val="0"/>
        <w:kinsoku/>
        <w:wordWrap w:val="0"/>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（三）在重庆市招标代理机构信息管理系统登记注册。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lang w:val="en-US" w:eastAsia="zh-CN"/>
        </w:rPr>
        <w:t>）至</w:t>
      </w:r>
      <w:r>
        <w:rPr>
          <w:rFonts w:hint="default" w:ascii="Times New Roman" w:hAnsi="Times New Roman" w:eastAsia="方正仿宋_GB2312" w:cs="Times New Roman"/>
          <w:sz w:val="32"/>
          <w:szCs w:val="32"/>
          <w:highlight w:val="none"/>
          <w:lang w:val="en-US" w:eastAsia="zh-CN"/>
        </w:rPr>
        <w:t>少</w:t>
      </w:r>
      <w:r>
        <w:rPr>
          <w:rFonts w:hint="eastAsia" w:ascii="Times New Roman" w:hAnsi="Times New Roman" w:eastAsia="方正仿宋_GB2312" w:cs="Times New Roman"/>
          <w:sz w:val="32"/>
          <w:szCs w:val="32"/>
          <w:highlight w:val="none"/>
          <w:lang w:val="en-US" w:eastAsia="zh-CN"/>
        </w:rPr>
        <w:t>具有1个建筑面积不低于4000平方米的建筑工程施工招标代理服务业绩</w:t>
      </w:r>
      <w:r>
        <w:rPr>
          <w:rFonts w:hint="default" w:ascii="Times New Roman" w:hAnsi="Times New Roman" w:eastAsia="方正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w:t>
      </w:r>
      <w:r>
        <w:rPr>
          <w:rFonts w:hint="eastAsia" w:ascii="Times New Roman" w:hAnsi="Times New Roman" w:eastAsia="方正仿宋_GB2312" w:cs="Times New Roman"/>
          <w:kern w:val="2"/>
          <w:sz w:val="32"/>
          <w:szCs w:val="32"/>
          <w:highlight w:val="none"/>
          <w:lang w:val="en-US" w:eastAsia="zh-CN" w:bidi="ar-SA"/>
        </w:rPr>
        <w:t>五</w:t>
      </w:r>
      <w:r>
        <w:rPr>
          <w:rFonts w:hint="default" w:ascii="Times New Roman" w:hAnsi="Times New Roman" w:eastAsia="方正仿宋_GB2312" w:cs="Times New Roman"/>
          <w:kern w:val="2"/>
          <w:sz w:val="32"/>
          <w:szCs w:val="32"/>
          <w:highlight w:val="none"/>
          <w:lang w:val="en-US" w:eastAsia="zh-CN" w:bidi="ar-SA"/>
        </w:rPr>
        <w:t>）法定代表人（或单位负责人）为同一个人的两个及两个以上法人（机构），母公司、全资子公司及其控股公司，不得同时参与投标，否则相关投标文件全部视为无效。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bookmarkStart w:id="9" w:name="_Toc12821"/>
      <w:r>
        <w:rPr>
          <w:rFonts w:hint="default" w:ascii="Times New Roman" w:hAnsi="Times New Roman" w:eastAsia="方正黑体_GBK" w:cs="Times New Roman"/>
          <w:i w:val="0"/>
          <w:iCs w:val="0"/>
          <w:caps w:val="0"/>
          <w:color w:val="000000"/>
          <w:spacing w:val="0"/>
          <w:sz w:val="32"/>
          <w:szCs w:val="32"/>
          <w:shd w:val="clear" w:fill="FFFFFF"/>
          <w:lang w:val="en-US" w:eastAsia="zh-CN"/>
        </w:rPr>
        <w:t>三、比选资料必须密封，且签字盖章齐全，并按时送达指定地点。</w:t>
      </w:r>
      <w:bookmarkEnd w:id="9"/>
      <w:bookmarkStart w:id="10" w:name="_Toc25316"/>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r>
        <w:rPr>
          <w:rFonts w:hint="default" w:ascii="Times New Roman" w:hAnsi="Times New Roman" w:eastAsia="方正黑体_GBK" w:cs="Times New Roman"/>
          <w:i w:val="0"/>
          <w:iCs w:val="0"/>
          <w:caps w:val="0"/>
          <w:color w:val="000000"/>
          <w:spacing w:val="0"/>
          <w:sz w:val="32"/>
          <w:szCs w:val="32"/>
          <w:shd w:val="clear" w:fill="FFFFFF"/>
          <w:lang w:val="en-US" w:eastAsia="zh-CN"/>
        </w:rPr>
        <w:t>四、报价文件递交</w:t>
      </w:r>
      <w:bookmarkEnd w:id="10"/>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0" w:firstLineChars="200"/>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报价文件请于2025年</w:t>
      </w:r>
      <w:r>
        <w:rPr>
          <w:rFonts w:hint="eastAsia" w:ascii="Times New Roman" w:hAnsi="Times New Roman" w:eastAsia="方正仿宋_GB2312" w:cs="Times New Roman"/>
          <w:kern w:val="2"/>
          <w:sz w:val="32"/>
          <w:szCs w:val="32"/>
          <w:highlight w:val="none"/>
          <w:lang w:val="en-US" w:eastAsia="zh-CN" w:bidi="ar-SA"/>
        </w:rPr>
        <w:t>11</w:t>
      </w:r>
      <w:r>
        <w:rPr>
          <w:rFonts w:hint="default" w:ascii="Times New Roman" w:hAnsi="Times New Roman" w:eastAsia="方正仿宋_GB2312" w:cs="Times New Roman"/>
          <w:kern w:val="2"/>
          <w:sz w:val="32"/>
          <w:szCs w:val="32"/>
          <w:highlight w:val="none"/>
          <w:lang w:val="en-US" w:eastAsia="zh-CN" w:bidi="ar-SA"/>
        </w:rPr>
        <w:t>月</w:t>
      </w:r>
      <w:r>
        <w:rPr>
          <w:rFonts w:hint="eastAsia" w:ascii="Times New Roman" w:hAnsi="Times New Roman" w:eastAsia="方正仿宋_GB2312" w:cs="Times New Roman"/>
          <w:kern w:val="2"/>
          <w:sz w:val="32"/>
          <w:szCs w:val="32"/>
          <w:highlight w:val="none"/>
          <w:lang w:val="en-US" w:eastAsia="zh-CN" w:bidi="ar-SA"/>
        </w:rPr>
        <w:t>26</w:t>
      </w:r>
      <w:r>
        <w:rPr>
          <w:rFonts w:hint="default" w:ascii="Times New Roman" w:hAnsi="Times New Roman" w:eastAsia="方正仿宋_GB2312" w:cs="Times New Roman"/>
          <w:kern w:val="2"/>
          <w:sz w:val="32"/>
          <w:szCs w:val="32"/>
          <w:highlight w:val="none"/>
          <w:lang w:val="en-US" w:eastAsia="zh-CN" w:bidi="ar-SA"/>
        </w:rPr>
        <w:t>日（星期</w:t>
      </w:r>
      <w:r>
        <w:rPr>
          <w:rFonts w:hint="eastAsia" w:ascii="Times New Roman" w:hAnsi="Times New Roman" w:eastAsia="方正仿宋_GB2312" w:cs="Times New Roman"/>
          <w:kern w:val="2"/>
          <w:sz w:val="32"/>
          <w:szCs w:val="32"/>
          <w:highlight w:val="none"/>
          <w:lang w:val="en-US" w:eastAsia="zh-CN" w:bidi="ar-SA"/>
        </w:rPr>
        <w:t>三</w:t>
      </w:r>
      <w:r>
        <w:rPr>
          <w:rFonts w:hint="default" w:ascii="Times New Roman" w:hAnsi="Times New Roman" w:eastAsia="方正仿宋_GB2312" w:cs="Times New Roman"/>
          <w:kern w:val="2"/>
          <w:sz w:val="32"/>
          <w:szCs w:val="32"/>
          <w:highlight w:val="none"/>
          <w:lang w:val="en-US" w:eastAsia="zh-CN" w:bidi="ar-SA"/>
        </w:rPr>
        <w:t>）17:00前密封送至重庆市农业投资集团有限公司</w:t>
      </w:r>
      <w:r>
        <w:rPr>
          <w:rFonts w:hint="eastAsia" w:ascii="Times New Roman" w:hAnsi="Times New Roman" w:eastAsia="方正仿宋_GB2312" w:cs="Times New Roman"/>
          <w:kern w:val="2"/>
          <w:sz w:val="32"/>
          <w:szCs w:val="32"/>
          <w:highlight w:val="none"/>
          <w:lang w:val="en-US" w:eastAsia="zh-CN" w:bidi="ar-SA"/>
        </w:rPr>
        <w:t>综合办公室</w:t>
      </w:r>
      <w:r>
        <w:rPr>
          <w:rFonts w:hint="default" w:ascii="Times New Roman" w:hAnsi="Times New Roman" w:eastAsia="方正仿宋_GB2312" w:cs="Times New Roman"/>
          <w:kern w:val="2"/>
          <w:sz w:val="32"/>
          <w:szCs w:val="32"/>
          <w:highlight w:val="none"/>
          <w:lang w:val="en-US" w:eastAsia="zh-CN" w:bidi="ar-SA"/>
        </w:rPr>
        <w:t>（直接送达或邮寄），逾时则不予受理。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联系人：</w:t>
      </w:r>
      <w:r>
        <w:rPr>
          <w:rFonts w:hint="eastAsia" w:ascii="方正仿宋_GBK" w:hAnsi="方正仿宋_GBK" w:eastAsia="方正仿宋_GBK" w:cs="方正仿宋_GBK"/>
          <w:kern w:val="2"/>
          <w:sz w:val="32"/>
          <w:szCs w:val="32"/>
          <w:highlight w:val="none"/>
          <w:lang w:val="en-US" w:eastAsia="zh-CN" w:bidi="ar-SA"/>
        </w:rPr>
        <w:t>陈老师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联系电话：</w:t>
      </w:r>
      <w:r>
        <w:rPr>
          <w:rFonts w:hint="eastAsia" w:ascii="Times New Roman" w:hAnsi="Times New Roman" w:eastAsia="方正仿宋_GB2312" w:cs="Times New Roman"/>
          <w:kern w:val="2"/>
          <w:sz w:val="32"/>
          <w:szCs w:val="32"/>
          <w:highlight w:val="none"/>
          <w:lang w:val="en-US" w:eastAsia="zh-CN" w:bidi="ar-SA"/>
        </w:rPr>
        <w:t>15213446633</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地址：重庆市渝中区中山三路121号天友大酒店2</w:t>
      </w:r>
      <w:r>
        <w:rPr>
          <w:rFonts w:hint="eastAsia" w:ascii="Times New Roman" w:hAnsi="Times New Roman" w:eastAsia="方正仿宋_GB2312" w:cs="Times New Roman"/>
          <w:kern w:val="2"/>
          <w:sz w:val="32"/>
          <w:szCs w:val="32"/>
          <w:highlight w:val="none"/>
          <w:lang w:val="en-US" w:eastAsia="zh-CN" w:bidi="ar-SA"/>
        </w:rPr>
        <w:t>2</w:t>
      </w:r>
      <w:r>
        <w:rPr>
          <w:rFonts w:hint="default" w:ascii="Times New Roman" w:hAnsi="Times New Roman" w:eastAsia="方正仿宋_GB2312" w:cs="Times New Roman"/>
          <w:kern w:val="2"/>
          <w:sz w:val="32"/>
          <w:szCs w:val="32"/>
          <w:highlight w:val="none"/>
          <w:lang w:val="en-US" w:eastAsia="zh-CN" w:bidi="ar-SA"/>
        </w:rPr>
        <w:t>楼</w:t>
      </w:r>
    </w:p>
    <w:p>
      <w:pPr>
        <w:rPr>
          <w:rFonts w:hint="default" w:ascii="Times New Roman" w:hAnsi="Times New Roman" w:eastAsia="方正小标宋_GBK" w:cs="Times New Roman"/>
          <w:sz w:val="44"/>
          <w:szCs w:val="44"/>
        </w:rPr>
      </w:pPr>
      <w:bookmarkStart w:id="11" w:name="_Toc31535"/>
      <w:r>
        <w:rPr>
          <w:rFonts w:hint="default" w:ascii="Times New Roman" w:hAnsi="Times New Roman" w:eastAsia="方正小标宋_GBK" w:cs="Times New Roman"/>
          <w:sz w:val="44"/>
          <w:szCs w:val="44"/>
        </w:rPr>
        <w:br w:type="page"/>
      </w:r>
    </w:p>
    <w:bookmarkEnd w:id="11"/>
    <w:p>
      <w:pPr>
        <w:spacing w:line="595" w:lineRule="exact"/>
        <w:ind w:firstLine="880" w:firstLineChars="200"/>
        <w:jc w:val="center"/>
        <w:outlineLvl w:val="0"/>
        <w:rPr>
          <w:rFonts w:hint="default" w:ascii="Times New Roman" w:hAnsi="Times New Roman" w:eastAsia="方正小标宋_GBK" w:cs="Times New Roman"/>
          <w:sz w:val="44"/>
          <w:szCs w:val="44"/>
          <w:lang w:val="en-US" w:eastAsia="zh-CN"/>
        </w:rPr>
      </w:pPr>
      <w:bookmarkStart w:id="12" w:name="_Toc23382"/>
      <w:r>
        <w:rPr>
          <w:rFonts w:hint="default"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eastAsia="zh-CN"/>
        </w:rPr>
        <w:t>二</w:t>
      </w:r>
      <w:r>
        <w:rPr>
          <w:rFonts w:hint="default" w:ascii="Times New Roman" w:hAnsi="Times New Roman" w:eastAsia="方正小标宋_GBK" w:cs="Times New Roman"/>
          <w:sz w:val="44"/>
          <w:szCs w:val="44"/>
        </w:rPr>
        <w:t>章 比选须知</w:t>
      </w:r>
      <w:r>
        <w:rPr>
          <w:rFonts w:hint="default" w:ascii="Times New Roman" w:hAnsi="Times New Roman" w:eastAsia="方正小标宋_GBK" w:cs="Times New Roman"/>
          <w:sz w:val="44"/>
          <w:szCs w:val="44"/>
          <w:lang w:val="en-US" w:eastAsia="zh-CN"/>
        </w:rPr>
        <w:t>及评分标准</w:t>
      </w:r>
      <w:bookmarkEnd w:id="12"/>
    </w:p>
    <w:p>
      <w:pPr>
        <w:spacing w:line="595" w:lineRule="exact"/>
        <w:ind w:firstLine="640" w:firstLineChars="200"/>
        <w:rPr>
          <w:rFonts w:hint="default" w:ascii="Times New Roman" w:hAnsi="Times New Roman" w:eastAsia="黑体" w:cs="Times New Roman"/>
          <w:sz w:val="32"/>
          <w:szCs w:val="32"/>
        </w:rPr>
      </w:pPr>
    </w:p>
    <w:p>
      <w:pPr>
        <w:spacing w:line="595" w:lineRule="exact"/>
        <w:ind w:firstLine="640" w:firstLineChars="200"/>
        <w:outlineLvl w:val="0"/>
        <w:rPr>
          <w:rFonts w:hint="default" w:ascii="Times New Roman" w:hAnsi="Times New Roman" w:eastAsia="方正小标宋_GBK" w:cs="Times New Roman"/>
          <w:sz w:val="44"/>
          <w:szCs w:val="44"/>
        </w:rPr>
      </w:pPr>
      <w:bookmarkStart w:id="13" w:name="_Toc1086"/>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比选须知</w:t>
      </w:r>
      <w:bookmarkEnd w:id="13"/>
    </w:p>
    <w:tbl>
      <w:tblPr>
        <w:tblStyle w:val="12"/>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pPr>
              <w:pageBreakBefore w:val="0"/>
              <w:kinsoku/>
              <w:wordWrap/>
              <w:overflowPunct/>
              <w:topLinePunct w:val="0"/>
              <w:bidi w:val="0"/>
              <w:snapToGrid/>
              <w:spacing w:line="240" w:lineRule="auto"/>
              <w:ind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条款号</w:t>
            </w:r>
          </w:p>
        </w:tc>
        <w:tc>
          <w:tcPr>
            <w:tcW w:w="1512" w:type="dxa"/>
            <w:vAlign w:val="center"/>
          </w:tcPr>
          <w:p>
            <w:pPr>
              <w:pageBreakBefore w:val="0"/>
              <w:kinsoku/>
              <w:wordWrap/>
              <w:overflowPunct/>
              <w:topLinePunct w:val="0"/>
              <w:bidi w:val="0"/>
              <w:snapToGrid/>
              <w:spacing w:line="240" w:lineRule="auto"/>
              <w:ind w:firstLine="254" w:firstLineChars="121"/>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条款名称</w:t>
            </w:r>
          </w:p>
        </w:tc>
        <w:tc>
          <w:tcPr>
            <w:tcW w:w="7144" w:type="dxa"/>
            <w:vAlign w:val="center"/>
          </w:tcPr>
          <w:p>
            <w:pPr>
              <w:pageBreakBefore w:val="0"/>
              <w:kinsoku/>
              <w:wordWrap/>
              <w:overflowPunct/>
              <w:topLinePunct w:val="0"/>
              <w:bidi w:val="0"/>
              <w:snapToGrid/>
              <w:spacing w:line="240" w:lineRule="auto"/>
              <w:ind w:left="0" w:leftChars="0"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1</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采购人</w:t>
            </w:r>
          </w:p>
        </w:tc>
        <w:tc>
          <w:tcPr>
            <w:tcW w:w="7144" w:type="dxa"/>
            <w:vAlign w:val="center"/>
          </w:tcPr>
          <w:p>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4" w:name="_Toc478234255"/>
            <w:bookmarkStart w:id="15" w:name="_Toc477450749"/>
            <w:bookmarkStart w:id="16" w:name="_Toc477187761"/>
            <w:r>
              <w:rPr>
                <w:rFonts w:hint="default" w:ascii="Times New Roman" w:hAnsi="Times New Roman" w:eastAsia="方正仿宋_GB2312" w:cs="Times New Roman"/>
                <w:bCs/>
                <w:sz w:val="21"/>
                <w:szCs w:val="21"/>
                <w:highlight w:val="none"/>
                <w:lang w:val="en-US" w:eastAsia="zh-CN"/>
              </w:rPr>
              <w:t>采购人：</w:t>
            </w:r>
            <w:bookmarkEnd w:id="14"/>
            <w:bookmarkEnd w:id="15"/>
            <w:bookmarkEnd w:id="16"/>
            <w:r>
              <w:rPr>
                <w:rFonts w:hint="default" w:ascii="Times New Roman" w:hAnsi="Times New Roman" w:eastAsia="方正仿宋_GB2312" w:cs="Times New Roman"/>
                <w:bCs/>
                <w:sz w:val="21"/>
                <w:szCs w:val="21"/>
                <w:highlight w:val="none"/>
                <w:lang w:val="en-US" w:eastAsia="zh-CN"/>
              </w:rPr>
              <w:t>重庆市农业投资集团有限公司</w:t>
            </w:r>
          </w:p>
          <w:p>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7" w:name="_Toc478234256"/>
            <w:bookmarkStart w:id="18" w:name="_Toc477450750"/>
            <w:bookmarkStart w:id="19" w:name="_Toc477187762"/>
            <w:r>
              <w:rPr>
                <w:rFonts w:hint="default" w:ascii="Times New Roman" w:hAnsi="Times New Roman" w:eastAsia="方正仿宋_GB2312" w:cs="Times New Roman"/>
                <w:bCs/>
                <w:sz w:val="21"/>
                <w:szCs w:val="21"/>
                <w:highlight w:val="none"/>
                <w:lang w:val="en-US" w:eastAsia="zh-CN"/>
              </w:rPr>
              <w:t>地址：</w:t>
            </w:r>
            <w:bookmarkEnd w:id="17"/>
            <w:bookmarkEnd w:id="18"/>
            <w:bookmarkEnd w:id="19"/>
            <w:r>
              <w:rPr>
                <w:rFonts w:hint="default" w:ascii="Times New Roman" w:hAnsi="Times New Roman" w:eastAsia="方正仿宋_GB2312" w:cs="Times New Roman"/>
                <w:bCs/>
                <w:sz w:val="21"/>
                <w:szCs w:val="21"/>
                <w:highlight w:val="none"/>
                <w:lang w:val="en-US" w:eastAsia="zh-CN"/>
              </w:rPr>
              <w:t>重庆市渝中区中山三路121号天友大酒店</w:t>
            </w:r>
            <w:r>
              <w:rPr>
                <w:rFonts w:hint="eastAsia" w:ascii="Times New Roman" w:hAnsi="Times New Roman" w:eastAsia="方正仿宋_GB2312" w:cs="Times New Roman"/>
                <w:bCs/>
                <w:sz w:val="21"/>
                <w:szCs w:val="21"/>
                <w:highlight w:val="none"/>
                <w:lang w:val="en-US" w:eastAsia="zh-CN"/>
              </w:rPr>
              <w:t>22</w:t>
            </w:r>
            <w:r>
              <w:rPr>
                <w:rFonts w:hint="default" w:ascii="Times New Roman" w:hAnsi="Times New Roman" w:eastAsia="方正仿宋_GB2312" w:cs="Times New Roman"/>
                <w:bCs/>
                <w:sz w:val="21"/>
                <w:szCs w:val="21"/>
                <w:highlight w:val="none"/>
                <w:lang w:val="en-US" w:eastAsia="zh-CN"/>
              </w:rPr>
              <w:t>楼</w:t>
            </w:r>
            <w:r>
              <w:rPr>
                <w:rFonts w:hint="eastAsia" w:ascii="Times New Roman" w:hAnsi="Times New Roman" w:eastAsia="方正仿宋_GB2312" w:cs="Times New Roman"/>
                <w:bCs/>
                <w:sz w:val="21"/>
                <w:szCs w:val="21"/>
                <w:highlight w:val="none"/>
                <w:lang w:val="en-US" w:eastAsia="zh-CN"/>
              </w:rPr>
              <w:t>2206</w:t>
            </w:r>
            <w:r>
              <w:rPr>
                <w:rFonts w:hint="default" w:ascii="Times New Roman" w:hAnsi="Times New Roman" w:eastAsia="方正仿宋_GB2312" w:cs="Times New Roman"/>
                <w:bCs/>
                <w:sz w:val="21"/>
                <w:szCs w:val="21"/>
                <w:highlight w:val="none"/>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2</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项目名称</w:t>
            </w:r>
          </w:p>
        </w:tc>
        <w:tc>
          <w:tcPr>
            <w:tcW w:w="7144"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农投集团总部办公用房装修改造项目施工招标代理服务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仿宋_GB2312" w:cs="Times New Roman"/>
                <w:sz w:val="21"/>
                <w:szCs w:val="21"/>
                <w:highlight w:val="none"/>
                <w:lang w:val="en-US" w:eastAsia="zh-CN"/>
              </w:rPr>
              <w:t>3</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rPr>
              <w:t>最高限价</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eastAsia="zh-CN"/>
              </w:rPr>
              <w:t>最高限价为</w:t>
            </w:r>
            <w:r>
              <w:rPr>
                <w:rFonts w:hint="eastAsia" w:ascii="Times New Roman" w:hAnsi="Times New Roman" w:eastAsia="方正仿宋_GB2312" w:cs="Times New Roman"/>
                <w:bCs/>
                <w:sz w:val="21"/>
                <w:szCs w:val="21"/>
                <w:highlight w:val="none"/>
                <w:lang w:val="en-US" w:eastAsia="zh-CN"/>
              </w:rPr>
              <w:t>4.82</w:t>
            </w:r>
            <w:r>
              <w:rPr>
                <w:rFonts w:hint="default" w:ascii="Times New Roman" w:hAnsi="Times New Roman" w:eastAsia="方正仿宋_GB2312" w:cs="Times New Roman"/>
                <w:bCs/>
                <w:sz w:val="21"/>
                <w:szCs w:val="21"/>
                <w:highlight w:val="none"/>
                <w:lang w:val="en-US" w:eastAsia="zh-CN"/>
              </w:rPr>
              <w:t>万元人民币（</w:t>
            </w:r>
            <w:r>
              <w:rPr>
                <w:rFonts w:hint="default" w:ascii="Times New Roman" w:hAnsi="Times New Roman" w:eastAsia="方正仿宋_GB2312" w:cs="Times New Roman"/>
                <w:bCs/>
                <w:sz w:val="21"/>
                <w:szCs w:val="21"/>
                <w:highlight w:val="none"/>
                <w:lang w:eastAsia="zh-CN"/>
              </w:rPr>
              <w:t>含税</w:t>
            </w:r>
            <w:r>
              <w:rPr>
                <w:rFonts w:hint="default" w:ascii="Times New Roman" w:hAnsi="Times New Roman" w:eastAsia="方正仿宋_GB2312" w:cs="Times New Roman"/>
                <w:bCs/>
                <w:sz w:val="21"/>
                <w:szCs w:val="21"/>
                <w:highlight w:val="none"/>
                <w:lang w:val="en-US" w:eastAsia="zh-CN"/>
              </w:rPr>
              <w:t>包干</w:t>
            </w:r>
            <w:r>
              <w:rPr>
                <w:rFonts w:hint="default" w:ascii="Times New Roman" w:hAnsi="Times New Roman" w:eastAsia="方正仿宋_GB2312" w:cs="Times New Roman"/>
                <w:bCs/>
                <w:sz w:val="21"/>
                <w:szCs w:val="21"/>
                <w:highlight w:val="none"/>
              </w:rPr>
              <w:t>），</w:t>
            </w:r>
            <w:r>
              <w:rPr>
                <w:rFonts w:hint="default" w:ascii="Times New Roman" w:hAnsi="Times New Roman" w:eastAsia="方正仿宋_GB2312" w:cs="Times New Roman"/>
                <w:bCs/>
                <w:sz w:val="21"/>
                <w:szCs w:val="21"/>
                <w:highlight w:val="none"/>
                <w:lang w:eastAsia="zh-CN"/>
              </w:rPr>
              <w:t>超过最高限价</w:t>
            </w:r>
            <w:r>
              <w:rPr>
                <w:rFonts w:hint="default" w:ascii="Times New Roman" w:hAnsi="Times New Roman" w:eastAsia="方正仿宋_GB2312" w:cs="Times New Roman"/>
                <w:bCs/>
                <w:sz w:val="21"/>
                <w:szCs w:val="21"/>
                <w:highlight w:val="none"/>
              </w:rPr>
              <w:t>为</w:t>
            </w:r>
            <w:r>
              <w:rPr>
                <w:rFonts w:hint="default" w:ascii="Times New Roman" w:hAnsi="Times New Roman" w:eastAsia="方正仿宋_GB2312" w:cs="Times New Roman"/>
                <w:bCs/>
                <w:sz w:val="21"/>
                <w:szCs w:val="21"/>
                <w:highlight w:val="none"/>
                <w:lang w:val="en-US" w:eastAsia="zh-CN"/>
              </w:rPr>
              <w:t>无效竞价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4</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投标</w:t>
            </w:r>
            <w:r>
              <w:rPr>
                <w:rFonts w:hint="default" w:ascii="Times New Roman" w:hAnsi="Times New Roman" w:eastAsia="方正仿宋_GB2312" w:cs="Times New Roman"/>
                <w:bCs/>
                <w:sz w:val="21"/>
                <w:szCs w:val="21"/>
                <w:highlight w:val="none"/>
              </w:rPr>
              <w:t>人资质</w:t>
            </w:r>
          </w:p>
        </w:tc>
        <w:tc>
          <w:tcPr>
            <w:tcW w:w="7144"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（一）</w:t>
            </w:r>
            <w:r>
              <w:rPr>
                <w:rFonts w:hint="default" w:ascii="Times New Roman" w:hAnsi="Times New Roman" w:eastAsia="方正仿宋_GB2312" w:cs="Times New Roman"/>
                <w:bCs/>
                <w:sz w:val="21"/>
                <w:szCs w:val="21"/>
                <w:highlight w:val="none"/>
                <w:lang w:val="en-US" w:eastAsia="zh-CN"/>
              </w:rPr>
              <w:t>具备独立法人资格，持有合法有效的营业执照，能独立承担民事责任的能力。</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（二）具有良好的商业信誉和良好征信，有依法缴纳税收的良好记录，近三年在经营活动中没有重大违法记录，不存在被禁止参与政府或企业采购活动的情形。</w:t>
            </w:r>
            <w:bookmarkStart w:id="35" w:name="_GoBack"/>
            <w:bookmarkEnd w:id="35"/>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1.供应商提供信用中国网站（www.creditchina.gov.cn）查询结果打印件并加盖供应商公章。</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2.供应商提供中国政府采购网（www.ccgp.gov.cn）“政府采购严重违法失信行为记录名单”查询结果打印件并加盖供应商公章。</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（三）在重庆市招标代理机构信息管理系统登记注册。</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供应商提供</w:t>
            </w:r>
            <w:r>
              <w:rPr>
                <w:rFonts w:hint="default" w:ascii="Times New Roman" w:hAnsi="Times New Roman" w:eastAsia="方正仿宋_GB2312" w:cs="Times New Roman"/>
                <w:bCs/>
                <w:sz w:val="21"/>
                <w:szCs w:val="21"/>
                <w:highlight w:val="none"/>
                <w:lang w:val="en-US" w:eastAsia="zh-CN"/>
              </w:rPr>
              <w:t>重庆市招标代理机构信息管理系统</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zbtb.xycq.gov.cn</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查询结果打印件</w:t>
            </w:r>
            <w:r>
              <w:rPr>
                <w:rFonts w:hint="eastAsia" w:ascii="Times New Roman" w:hAnsi="Times New Roman" w:eastAsia="方正仿宋_GB2312" w:cs="Times New Roman"/>
                <w:bCs/>
                <w:sz w:val="21"/>
                <w:szCs w:val="21"/>
                <w:highlight w:val="none"/>
                <w:lang w:val="en-US" w:eastAsia="zh-CN"/>
              </w:rPr>
              <w:t>并加盖供应商公章</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（四）自2022年1月1日至报价文件递交截止时间为止（以合同签订时间为准），至少具有1个建筑面积不低于4000平方米的建筑工程施工招标代理服务业绩</w:t>
            </w:r>
            <w:r>
              <w:rPr>
                <w:rFonts w:hint="default" w:ascii="Times New Roman" w:hAnsi="Times New Roman" w:eastAsia="方正仿宋_GB2312" w:cs="Times New Roman"/>
                <w:bCs/>
                <w:sz w:val="21"/>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供应商提供业绩合同复印件并加盖供应商公章</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cs="Times New Roman"/>
                <w:highlight w:val="none"/>
              </w:rPr>
            </w:pPr>
            <w:r>
              <w:rPr>
                <w:rFonts w:hint="default" w:ascii="Times New Roman" w:hAnsi="Times New Roman" w:eastAsia="方正仿宋_GB2312" w:cs="Times New Roman"/>
                <w:bCs/>
                <w:sz w:val="21"/>
                <w:szCs w:val="21"/>
                <w:highlight w:val="none"/>
                <w:lang w:val="en-US" w:eastAsia="zh-CN"/>
              </w:rPr>
              <w:t>（五）法定代表人（或单位负责人）为同一个人的两个及两个以上法人（机构），母公司、全资子公司及其控股公司，不得同时参与投标，否则相关投标文件全部视为无效。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5</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20" w:name="_Toc478234263"/>
            <w:r>
              <w:rPr>
                <w:rFonts w:hint="default" w:ascii="Times New Roman" w:hAnsi="Times New Roman" w:eastAsia="方正仿宋_GB2312" w:cs="Times New Roman"/>
                <w:bCs/>
                <w:sz w:val="21"/>
                <w:szCs w:val="21"/>
                <w:highlight w:val="none"/>
                <w:lang w:val="en-US" w:eastAsia="zh-CN"/>
              </w:rPr>
              <w:t>投标文件</w:t>
            </w:r>
            <w:bookmarkEnd w:id="20"/>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bookmarkStart w:id="21" w:name="_Toc478234264"/>
            <w:r>
              <w:rPr>
                <w:rFonts w:hint="default" w:ascii="Times New Roman" w:hAnsi="Times New Roman" w:eastAsia="方正仿宋_GB2312" w:cs="Times New Roman"/>
                <w:bCs/>
                <w:sz w:val="21"/>
                <w:szCs w:val="21"/>
                <w:highlight w:val="none"/>
                <w:lang w:val="en-US" w:eastAsia="zh-CN"/>
              </w:rPr>
              <w:t>递交</w:t>
            </w:r>
            <w:bookmarkEnd w:id="21"/>
          </w:p>
        </w:tc>
        <w:tc>
          <w:tcPr>
            <w:tcW w:w="7144"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 w:val="0"/>
                <w:bCs/>
                <w:kern w:val="2"/>
                <w:sz w:val="21"/>
                <w:szCs w:val="21"/>
                <w:highlight w:val="none"/>
                <w:lang w:val="en-US" w:eastAsia="zh-CN" w:bidi="ar-SA"/>
              </w:rPr>
              <w:t>2025年</w:t>
            </w:r>
            <w:r>
              <w:rPr>
                <w:rFonts w:hint="eastAsia" w:ascii="Times New Roman" w:hAnsi="Times New Roman" w:eastAsia="方正仿宋_GB2312" w:cs="Times New Roman"/>
                <w:b w:val="0"/>
                <w:bCs/>
                <w:kern w:val="2"/>
                <w:sz w:val="21"/>
                <w:szCs w:val="21"/>
                <w:highlight w:val="none"/>
                <w:lang w:val="en-US" w:eastAsia="zh-CN" w:bidi="ar-SA"/>
              </w:rPr>
              <w:t>11</w:t>
            </w:r>
            <w:r>
              <w:rPr>
                <w:rFonts w:hint="default" w:ascii="Times New Roman" w:hAnsi="Times New Roman" w:eastAsia="方正仿宋_GB2312" w:cs="Times New Roman"/>
                <w:b w:val="0"/>
                <w:bCs/>
                <w:kern w:val="2"/>
                <w:sz w:val="21"/>
                <w:szCs w:val="21"/>
                <w:highlight w:val="none"/>
                <w:lang w:val="en-US" w:eastAsia="zh-CN" w:bidi="ar-SA"/>
              </w:rPr>
              <w:t>月</w:t>
            </w:r>
            <w:r>
              <w:rPr>
                <w:rFonts w:hint="eastAsia" w:ascii="Times New Roman" w:hAnsi="Times New Roman" w:eastAsia="方正仿宋_GB2312" w:cs="Times New Roman"/>
                <w:b w:val="0"/>
                <w:bCs/>
                <w:kern w:val="2"/>
                <w:sz w:val="21"/>
                <w:szCs w:val="21"/>
                <w:highlight w:val="none"/>
                <w:lang w:val="en-US" w:eastAsia="zh-CN" w:bidi="ar-SA"/>
              </w:rPr>
              <w:t>26</w:t>
            </w:r>
            <w:r>
              <w:rPr>
                <w:rFonts w:hint="default" w:ascii="Times New Roman" w:hAnsi="Times New Roman" w:eastAsia="方正仿宋_GB2312" w:cs="Times New Roman"/>
                <w:b w:val="0"/>
                <w:bCs/>
                <w:kern w:val="2"/>
                <w:sz w:val="21"/>
                <w:szCs w:val="21"/>
                <w:highlight w:val="none"/>
                <w:lang w:val="en-US" w:eastAsia="zh-CN" w:bidi="ar-SA"/>
              </w:rPr>
              <w:t>日下午17:00前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Cs/>
                <w:sz w:val="21"/>
                <w:szCs w:val="21"/>
                <w:highlight w:val="none"/>
                <w:lang w:val="en-US" w:eastAsia="zh-CN"/>
              </w:rPr>
              <w:t>递交方式：直接送达或邮寄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6</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投标文件数量</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22" w:name="_Toc478234266"/>
            <w:bookmarkStart w:id="23" w:name="_Toc477450765"/>
            <w:bookmarkStart w:id="24" w:name="_Toc477187777"/>
            <w:r>
              <w:rPr>
                <w:rFonts w:hint="default" w:ascii="Times New Roman" w:hAnsi="Times New Roman" w:eastAsia="方正仿宋_GB2312" w:cs="Times New Roman"/>
                <w:bCs/>
                <w:sz w:val="21"/>
                <w:szCs w:val="21"/>
                <w:highlight w:val="none"/>
                <w:lang w:val="en-US" w:eastAsia="zh-CN"/>
              </w:rPr>
              <w:t>一式三份，正本1份</w:t>
            </w:r>
            <w:bookmarkEnd w:id="22"/>
            <w:bookmarkEnd w:id="23"/>
            <w:bookmarkEnd w:id="24"/>
            <w:r>
              <w:rPr>
                <w:rFonts w:hint="default" w:ascii="Times New Roman" w:hAnsi="Times New Roman" w:eastAsia="方正仿宋_GB2312" w:cs="Times New Roman"/>
                <w:bCs/>
                <w:sz w:val="21"/>
                <w:szCs w:val="21"/>
                <w:highlight w:val="none"/>
                <w:lang w:val="en-US" w:eastAsia="zh-CN"/>
              </w:rPr>
              <w:t>，副本2份（副本为正本完整扫描件）。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7</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内容</w:t>
            </w:r>
          </w:p>
        </w:tc>
        <w:tc>
          <w:tcPr>
            <w:tcW w:w="7144" w:type="dxa"/>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仿宋_GB2312" w:cs="Times New Roman"/>
                <w:kern w:val="0"/>
                <w:sz w:val="21"/>
                <w:szCs w:val="21"/>
                <w:highlight w:val="none"/>
                <w:lang w:eastAsia="zh-CN"/>
              </w:rPr>
            </w:pPr>
            <w:r>
              <w:rPr>
                <w:rFonts w:hint="default" w:ascii="Times New Roman" w:hAnsi="Times New Roman" w:eastAsia="方正仿宋_GB2312" w:cs="Times New Roman"/>
                <w:bCs/>
                <w:kern w:val="2"/>
                <w:sz w:val="21"/>
                <w:szCs w:val="21"/>
                <w:highlight w:val="none"/>
                <w:lang w:val="en-US" w:eastAsia="zh-CN" w:bidi="ar-SA"/>
              </w:rPr>
              <w:t>投标文件内容应包括但不限于投标人营业执照（副本）或事业单位法人证书（副本）、法定代表人授权委托书、投标人基本情况介绍、项目报价、工作方案、业绩情况、主要业绩证明、项目团队构成、项目团队主要成员职业资格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8</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密封</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5" w:name="_Toc478234277"/>
            <w:bookmarkStart w:id="26" w:name="_Toc477450771"/>
            <w:bookmarkStart w:id="27" w:name="_Toc477187783"/>
            <w:r>
              <w:rPr>
                <w:rFonts w:hint="default" w:ascii="Times New Roman" w:hAnsi="Times New Roman" w:eastAsia="方正仿宋_GB2312" w:cs="Times New Roman"/>
                <w:bCs/>
                <w:kern w:val="2"/>
                <w:sz w:val="21"/>
                <w:szCs w:val="21"/>
                <w:highlight w:val="none"/>
                <w:lang w:val="en-US" w:eastAsia="zh-CN" w:bidi="ar-SA"/>
              </w:rPr>
              <w:t>投标文件应装订成册装入大袋中密封，大袋密封套上写明如下内容：</w:t>
            </w:r>
            <w:bookmarkEnd w:id="25"/>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8" w:name="_Toc478234279"/>
            <w:r>
              <w:rPr>
                <w:rFonts w:hint="default" w:ascii="Times New Roman" w:hAnsi="Times New Roman" w:eastAsia="方正仿宋_GB2312" w:cs="Times New Roman"/>
                <w:bCs/>
                <w:kern w:val="2"/>
                <w:sz w:val="21"/>
                <w:szCs w:val="21"/>
                <w:highlight w:val="none"/>
                <w:lang w:val="en-US" w:eastAsia="zh-CN" w:bidi="ar-SA"/>
              </w:rPr>
              <w:t>投标人：投标人名称（加盖公章）</w:t>
            </w:r>
            <w:bookmarkEnd w:id="28"/>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9" w:name="_Toc478234280"/>
            <w:r>
              <w:rPr>
                <w:rFonts w:hint="default" w:ascii="Times New Roman" w:hAnsi="Times New Roman" w:eastAsia="方正仿宋_GB2312" w:cs="Times New Roman"/>
                <w:bCs/>
                <w:kern w:val="2"/>
                <w:sz w:val="21"/>
                <w:szCs w:val="21"/>
                <w:highlight w:val="none"/>
                <w:lang w:val="en-US" w:eastAsia="zh-CN" w:bidi="ar-SA"/>
              </w:rPr>
              <w:t>项目名称：</w:t>
            </w:r>
            <w:bookmarkEnd w:id="26"/>
            <w:bookmarkEnd w:id="27"/>
            <w:bookmarkEnd w:id="29"/>
            <w:r>
              <w:rPr>
                <w:rFonts w:hint="default" w:ascii="Times New Roman" w:hAnsi="Times New Roman" w:eastAsia="方正仿宋_GB2312" w:cs="Times New Roman"/>
                <w:bCs/>
                <w:sz w:val="21"/>
                <w:szCs w:val="21"/>
                <w:highlight w:val="none"/>
                <w:lang w:val="en-US" w:eastAsia="zh-CN"/>
              </w:rPr>
              <w:t>农投集团总部办公用房装修改造项目施工招标代理服务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9</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评选方法</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采用综合评分法。</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以总评分排名第1名者为中标单位，如出现并列第1名，以报价低者为中标单位。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30" w:name="_Toc478234298"/>
            <w:r>
              <w:rPr>
                <w:rFonts w:hint="default" w:ascii="Times New Roman" w:hAnsi="Times New Roman" w:eastAsia="方正仿宋_GB2312" w:cs="Times New Roman"/>
                <w:bCs/>
                <w:sz w:val="21"/>
                <w:szCs w:val="21"/>
                <w:highlight w:val="none"/>
                <w:lang w:val="en-US" w:eastAsia="zh-CN"/>
              </w:rPr>
              <w:t>10</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中标人变更</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出现下列情况之一，招标人可按照评分由高至低的顺序，确定评分排名下一位的投标人为中标人，也可重新开展评选工作：</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1.中标人拒绝与招标人签订合同的。</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2.签订合同后，中标人未按合同约定提供相关服务。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11</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评选委员会</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由采购人组建评选委员会。</w:t>
            </w:r>
          </w:p>
        </w:tc>
      </w:tr>
      <w:bookmarkEnd w:id="30"/>
    </w:tbl>
    <w:p>
      <w:pPr>
        <w:pStyle w:val="4"/>
        <w:keepNext/>
        <w:keepLines/>
        <w:pageBreakBefore w:val="0"/>
        <w:widowControl w:val="0"/>
        <w:numPr>
          <w:ilvl w:val="0"/>
          <w:numId w:val="3"/>
        </w:numPr>
        <w:kinsoku/>
        <w:wordWrap/>
        <w:overflowPunct/>
        <w:topLinePunct w:val="0"/>
        <w:autoSpaceDE w:val="0"/>
        <w:autoSpaceDN w:val="0"/>
        <w:bidi w:val="0"/>
        <w:adjustRightInd w:val="0"/>
        <w:snapToGrid/>
        <w:ind w:firstLine="640" w:firstLineChars="200"/>
        <w:jc w:val="both"/>
        <w:textAlignment w:val="auto"/>
        <w:rPr>
          <w:rFonts w:hint="default" w:ascii="Times New Roman" w:hAnsi="Times New Roman" w:eastAsia="黑体" w:cs="Times New Roman"/>
          <w:kern w:val="2"/>
          <w:sz w:val="32"/>
          <w:szCs w:val="32"/>
          <w:lang w:val="en-US" w:eastAsia="zh-CN" w:bidi="ar-SA"/>
        </w:rPr>
      </w:pPr>
      <w:bookmarkStart w:id="31" w:name="_Toc8223"/>
      <w:r>
        <w:rPr>
          <w:rFonts w:hint="default" w:ascii="Times New Roman" w:hAnsi="Times New Roman" w:eastAsia="黑体" w:cs="Times New Roman"/>
          <w:kern w:val="2"/>
          <w:sz w:val="32"/>
          <w:szCs w:val="32"/>
          <w:lang w:val="en-US" w:eastAsia="zh-CN" w:bidi="ar-SA"/>
        </w:rPr>
        <w:t>评分标准</w:t>
      </w:r>
      <w:bookmarkEnd w:id="31"/>
    </w:p>
    <w:tbl>
      <w:tblPr>
        <w:tblStyle w:val="12"/>
        <w:tblW w:w="95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1428"/>
        <w:gridCol w:w="872"/>
        <w:gridCol w:w="559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评分因素</w:t>
            </w:r>
          </w:p>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both"/>
              <w:rPr>
                <w:rFonts w:hint="default" w:ascii="Times New Roman" w:hAnsi="Times New Roman" w:eastAsia="方正仿宋_GB2312" w:cs="Times New Roman"/>
                <w:kern w:val="2"/>
                <w:sz w:val="21"/>
                <w:szCs w:val="21"/>
              </w:rPr>
            </w:pP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技术（55%）</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p>
        </w:tc>
        <w:tc>
          <w:tcPr>
            <w:tcW w:w="8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lang w:val="en-US"/>
              </w:rPr>
            </w:pPr>
            <w:r>
              <w:rPr>
                <w:rFonts w:hint="default" w:ascii="Times New Roman" w:hAnsi="Times New Roman" w:eastAsia="方正仿宋_GB2312" w:cs="Times New Roman"/>
                <w:kern w:val="2"/>
                <w:sz w:val="21"/>
                <w:szCs w:val="21"/>
                <w:lang w:val="en-US" w:eastAsia="zh-CN" w:bidi="ar"/>
              </w:rPr>
              <w:t>55</w:t>
            </w:r>
          </w:p>
        </w:tc>
        <w:tc>
          <w:tcPr>
            <w:tcW w:w="55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firstLine="0" w:firstLineChars="0"/>
              <w:jc w:val="both"/>
              <w:textAlignment w:val="auto"/>
              <w:rPr>
                <w:rFonts w:hint="eastAsia" w:ascii="Times New Roman" w:hAnsi="Times New Roman" w:eastAsia="方正仿宋_GB2312" w:cs="Times New Roman"/>
                <w:b/>
                <w:bCs w:val="0"/>
                <w:kern w:val="2"/>
                <w:sz w:val="21"/>
                <w:szCs w:val="21"/>
                <w:lang w:val="en-US" w:eastAsia="zh-CN" w:bidi="ar"/>
              </w:rPr>
            </w:pPr>
            <w:r>
              <w:rPr>
                <w:rFonts w:hint="eastAsia" w:ascii="Times New Roman" w:hAnsi="Times New Roman" w:eastAsia="方正仿宋_GB2312" w:cs="Times New Roman"/>
                <w:b/>
                <w:bCs w:val="0"/>
                <w:kern w:val="2"/>
                <w:sz w:val="21"/>
                <w:szCs w:val="21"/>
                <w:lang w:val="en-US" w:eastAsia="zh-CN" w:bidi="ar"/>
              </w:rPr>
              <w:t>1.企业内控建设情况（10分）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right="0" w:firstLine="420" w:firstLineChars="200"/>
              <w:jc w:val="both"/>
              <w:textAlignment w:val="auto"/>
              <w:rPr>
                <w:rFonts w:hint="eastAsia" w:ascii="Times New Roman" w:hAnsi="Times New Roman" w:eastAsia="方正仿宋_GB2312" w:cs="Times New Roman"/>
                <w:b w:val="0"/>
                <w:bCs/>
                <w:kern w:val="2"/>
                <w:sz w:val="21"/>
                <w:szCs w:val="21"/>
                <w:lang w:val="en-US" w:eastAsia="zh-CN" w:bidi="ar"/>
              </w:rPr>
            </w:pPr>
            <w:r>
              <w:rPr>
                <w:rFonts w:hint="eastAsia" w:ascii="Times New Roman" w:hAnsi="Times New Roman" w:eastAsia="方正仿宋_GB2312" w:cs="Times New Roman"/>
                <w:b w:val="0"/>
                <w:bCs/>
                <w:kern w:val="2"/>
                <w:sz w:val="21"/>
                <w:szCs w:val="21"/>
                <w:lang w:val="en-US" w:eastAsia="zh-CN" w:bidi="ar"/>
              </w:rPr>
              <w:t>投标人需提供代理服务内部组织架构、制度流程、内部质量控制程序、内控制度建设情况、代理服务人员团队组建、风险管理、信息化建设内容，就其完整性、规范性、合理性进行评分，经评审，优得10（含）-8（含）分，良的得8（不含）-6（含）分，一般的得6（不含）-4（含）分，差的或未提供的得4（不含）-0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firstLine="0" w:firstLineChars="0"/>
              <w:jc w:val="both"/>
              <w:textAlignment w:val="auto"/>
              <w:rPr>
                <w:rFonts w:hint="eastAsia" w:ascii="Times New Roman" w:hAnsi="Times New Roman" w:eastAsia="方正仿宋_GB2312" w:cs="Times New Roman"/>
                <w:b/>
                <w:bCs w:val="0"/>
                <w:kern w:val="2"/>
                <w:sz w:val="21"/>
                <w:szCs w:val="21"/>
                <w:lang w:val="en-US" w:eastAsia="zh-CN" w:bidi="ar"/>
              </w:rPr>
            </w:pPr>
            <w:r>
              <w:rPr>
                <w:rFonts w:hint="eastAsia" w:ascii="Times New Roman" w:hAnsi="Times New Roman" w:eastAsia="方正仿宋_GB2312" w:cs="Times New Roman"/>
                <w:b/>
                <w:bCs w:val="0"/>
                <w:kern w:val="2"/>
                <w:sz w:val="21"/>
                <w:szCs w:val="21"/>
                <w:lang w:val="en-US" w:eastAsia="zh-CN" w:bidi="ar"/>
              </w:rPr>
              <w:t>2.廉洁风险防范及保密措施（15分）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right="0" w:firstLine="420" w:firstLineChars="200"/>
              <w:jc w:val="both"/>
              <w:textAlignment w:val="auto"/>
              <w:rPr>
                <w:rFonts w:hint="eastAsia" w:ascii="Times New Roman" w:hAnsi="Times New Roman" w:eastAsia="方正仿宋_GB2312" w:cs="Times New Roman"/>
                <w:b w:val="0"/>
                <w:bCs/>
                <w:kern w:val="2"/>
                <w:sz w:val="21"/>
                <w:szCs w:val="21"/>
                <w:lang w:val="en-US" w:eastAsia="zh-CN" w:bidi="ar"/>
              </w:rPr>
            </w:pPr>
            <w:r>
              <w:rPr>
                <w:rFonts w:hint="eastAsia" w:ascii="Times New Roman" w:hAnsi="Times New Roman" w:eastAsia="方正仿宋_GB2312" w:cs="Times New Roman"/>
                <w:b w:val="0"/>
                <w:bCs/>
                <w:kern w:val="2"/>
                <w:sz w:val="21"/>
                <w:szCs w:val="21"/>
                <w:lang w:val="en-US" w:eastAsia="zh-CN" w:bidi="ar"/>
              </w:rPr>
              <w:t>投标人需提供建立健全的廉洁制度建设及保密制机制：包括但不限于流程透明与监督管理、第三方见证机制、廉洁培训、保密制度完整性、电子招标系统安全人员保密管理、是否制定覆盖全流程（采购文件编制、响应文件的接收、评审过程、评审报告等）的书面保密制度等内容，评标委员会成员就其完整性、规范性、合理性进行综合评审，优得15（含）-10（含）分，良的得10（不含）-5（含）分，差的或未提供的得5（不含）-0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firstLine="0" w:firstLineChars="0"/>
              <w:jc w:val="both"/>
              <w:textAlignment w:val="auto"/>
              <w:rPr>
                <w:rFonts w:hint="eastAsia" w:ascii="Times New Roman" w:hAnsi="Times New Roman" w:eastAsia="方正仿宋_GB2312" w:cs="Times New Roman"/>
                <w:b/>
                <w:bCs w:val="0"/>
                <w:kern w:val="2"/>
                <w:sz w:val="21"/>
                <w:szCs w:val="21"/>
                <w:lang w:val="en-US" w:eastAsia="zh-CN" w:bidi="ar"/>
              </w:rPr>
            </w:pPr>
            <w:r>
              <w:rPr>
                <w:rFonts w:hint="eastAsia" w:ascii="Times New Roman" w:hAnsi="Times New Roman" w:eastAsia="方正仿宋_GB2312" w:cs="Times New Roman"/>
                <w:b/>
                <w:bCs w:val="0"/>
                <w:kern w:val="2"/>
                <w:sz w:val="21"/>
                <w:szCs w:val="21"/>
                <w:lang w:val="en-US" w:eastAsia="zh-CN" w:bidi="ar"/>
              </w:rPr>
              <w:t>3.服务方案（20分）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right="0" w:firstLine="420" w:firstLineChars="200"/>
              <w:jc w:val="both"/>
              <w:textAlignment w:val="auto"/>
              <w:rPr>
                <w:rFonts w:hint="eastAsia" w:ascii="Times New Roman" w:hAnsi="Times New Roman" w:eastAsia="方正仿宋_GB2312" w:cs="Times New Roman"/>
                <w:b w:val="0"/>
                <w:bCs/>
                <w:kern w:val="2"/>
                <w:sz w:val="21"/>
                <w:szCs w:val="21"/>
                <w:lang w:val="en-US" w:eastAsia="zh-CN" w:bidi="ar"/>
              </w:rPr>
            </w:pPr>
            <w:r>
              <w:rPr>
                <w:rFonts w:hint="eastAsia" w:ascii="Times New Roman" w:hAnsi="Times New Roman" w:eastAsia="方正仿宋_GB2312" w:cs="Times New Roman"/>
                <w:b w:val="0"/>
                <w:bCs/>
                <w:kern w:val="2"/>
                <w:sz w:val="21"/>
                <w:szCs w:val="21"/>
                <w:lang w:val="en-US" w:eastAsia="zh-CN" w:bidi="ar"/>
              </w:rPr>
              <w:t>针对采购人及其所属单位实际情况，根据投标人对规范地提供代理服务、代理工作目标、工作总体与进度计划、服务及时性及高效性、服务质量控制体系（包括但不限于对主城区及区县单位的服务质量保证及服务设施）、代理过程中特殊情况（质疑、投诉、采购失败等）的处理措施、代理资料档案质量保障措施、沟通机制、应对突发紧急采购工作时代理人员调配的保障措施、代理人员职业操守、评标委员会成员对非招标采购法律法规的熟悉程度以及保密机制等是否科学合理进行综合评审，优的得20（含）-15（含）分，良得15（不含）-10（含）分，一般得10（不含）-5（含）分，差的或未提供的得5（不含）-0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firstLine="0" w:firstLineChars="0"/>
              <w:jc w:val="both"/>
              <w:textAlignment w:val="auto"/>
              <w:rPr>
                <w:rFonts w:hint="eastAsia" w:ascii="Times New Roman" w:hAnsi="Times New Roman" w:eastAsia="方正仿宋_GB2312" w:cs="Times New Roman"/>
                <w:b/>
                <w:bCs w:val="0"/>
                <w:kern w:val="2"/>
                <w:sz w:val="21"/>
                <w:szCs w:val="21"/>
                <w:lang w:val="en-US" w:eastAsia="zh-CN" w:bidi="ar"/>
              </w:rPr>
            </w:pPr>
            <w:r>
              <w:rPr>
                <w:rFonts w:hint="eastAsia" w:ascii="Times New Roman" w:hAnsi="Times New Roman" w:eastAsia="方正仿宋_GB2312" w:cs="Times New Roman"/>
                <w:b/>
                <w:bCs w:val="0"/>
                <w:kern w:val="2"/>
                <w:sz w:val="21"/>
                <w:szCs w:val="21"/>
                <w:lang w:val="en-US" w:eastAsia="zh-CN" w:bidi="ar"/>
              </w:rPr>
              <w:t>4.企业实力（10分）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right="0" w:firstLine="420" w:firstLineChars="200"/>
              <w:jc w:val="both"/>
              <w:textAlignment w:val="auto"/>
              <w:rPr>
                <w:rFonts w:hint="eastAsia" w:ascii="Times New Roman" w:hAnsi="Times New Roman" w:eastAsia="方正仿宋_GB2312" w:cs="Times New Roman"/>
                <w:b w:val="0"/>
                <w:bCs/>
                <w:kern w:val="2"/>
                <w:sz w:val="21"/>
                <w:szCs w:val="21"/>
                <w:lang w:val="en-US" w:eastAsia="zh-CN" w:bidi="ar"/>
              </w:rPr>
            </w:pPr>
            <w:r>
              <w:rPr>
                <w:rFonts w:hint="eastAsia" w:ascii="Times New Roman" w:hAnsi="Times New Roman" w:eastAsia="方正仿宋_GB2312" w:cs="Times New Roman"/>
                <w:b w:val="0"/>
                <w:bCs/>
                <w:kern w:val="2"/>
                <w:sz w:val="21"/>
                <w:szCs w:val="21"/>
                <w:lang w:val="en-US" w:eastAsia="zh-CN" w:bidi="ar"/>
              </w:rPr>
              <w:t>投标人根据自身情况自行编制。包括不限于企业信誉（包括但不限于招标行业红名单、税务机关的完税证明、未列入违法失信名单、未受到过行政处罚等）、履职情况（包括但不限于2022年至本项目比选公告发布之日止所服务的单位给予的对单位的优秀评价或表彰等证明材料）、获奖情况（包括但不限于2022年至本项目比选公告发布之日止省（市）级及以上行业主管部门或招投标协会对投标单位的颁发的荣誉证书或表彰等）、服务辐射范围（包括但不限于服务各省（市）级国有企业单位等）等。评标委员会成员根据以上内容进行综合评审，优得10（含）-8（含）分，良的得8（不含）-6（含）分，一般的得6（不含）-4（含）分，差的或未提供的得4（不含）-0分。</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3"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商务（10%）</w:t>
            </w:r>
          </w:p>
        </w:tc>
        <w:tc>
          <w:tcPr>
            <w:tcW w:w="8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10</w:t>
            </w:r>
          </w:p>
        </w:tc>
        <w:tc>
          <w:tcPr>
            <w:tcW w:w="55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val="0"/>
                <w:bCs/>
                <w:kern w:val="2"/>
                <w:sz w:val="21"/>
                <w:szCs w:val="21"/>
                <w:lang w:val="en-US" w:eastAsia="zh-CN" w:bidi="ar"/>
              </w:rPr>
            </w:pPr>
            <w:r>
              <w:rPr>
                <w:rFonts w:hint="default" w:ascii="Times New Roman" w:hAnsi="Times New Roman" w:eastAsia="方正仿宋_GB2312" w:cs="Times New Roman"/>
                <w:b w:val="0"/>
                <w:bCs/>
                <w:kern w:val="2"/>
                <w:sz w:val="21"/>
                <w:szCs w:val="21"/>
                <w:lang w:val="en-US" w:eastAsia="zh-CN" w:bidi="ar"/>
              </w:rPr>
              <w:t>至少</w:t>
            </w:r>
            <w:r>
              <w:rPr>
                <w:rFonts w:hint="eastAsia" w:ascii="Times New Roman" w:hAnsi="Times New Roman" w:eastAsia="方正仿宋_GB2312" w:cs="Times New Roman"/>
                <w:b w:val="0"/>
                <w:bCs/>
                <w:kern w:val="2"/>
                <w:sz w:val="21"/>
                <w:szCs w:val="21"/>
                <w:lang w:val="en-US" w:eastAsia="zh-CN" w:bidi="ar"/>
              </w:rPr>
              <w:t>具有1个建筑面积不低于4000平方米的建筑工程施工招标代理服务业绩</w:t>
            </w:r>
            <w:r>
              <w:rPr>
                <w:rFonts w:hint="default" w:ascii="Times New Roman" w:hAnsi="Times New Roman" w:eastAsia="方正仿宋_GB2312" w:cs="Times New Roman"/>
                <w:b w:val="0"/>
                <w:bCs/>
                <w:kern w:val="2"/>
                <w:sz w:val="21"/>
                <w:szCs w:val="21"/>
                <w:lang w:val="en-US" w:eastAsia="zh-CN" w:bidi="ar"/>
              </w:rPr>
              <w:t>，每增加1个</w:t>
            </w:r>
            <w:r>
              <w:rPr>
                <w:rFonts w:hint="eastAsia" w:ascii="Times New Roman" w:hAnsi="Times New Roman" w:eastAsia="方正仿宋_GB2312" w:cs="Times New Roman"/>
                <w:b w:val="0"/>
                <w:bCs/>
                <w:kern w:val="2"/>
                <w:sz w:val="21"/>
                <w:szCs w:val="21"/>
                <w:lang w:val="en-US" w:eastAsia="zh-CN" w:bidi="ar"/>
              </w:rPr>
              <w:t>业绩</w:t>
            </w:r>
            <w:r>
              <w:rPr>
                <w:rFonts w:hint="default" w:ascii="Times New Roman" w:hAnsi="Times New Roman" w:eastAsia="方正仿宋_GB2312" w:cs="Times New Roman"/>
                <w:b w:val="0"/>
                <w:bCs/>
                <w:kern w:val="2"/>
                <w:sz w:val="21"/>
                <w:szCs w:val="21"/>
                <w:lang w:val="en-US" w:eastAsia="zh-CN" w:bidi="ar"/>
              </w:rPr>
              <w:t>（以签订合同为准），得2分</w:t>
            </w:r>
            <w:r>
              <w:rPr>
                <w:rFonts w:hint="eastAsia" w:ascii="Times New Roman" w:hAnsi="Times New Roman"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最高得10分。</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报价（35%）</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p>
        </w:tc>
        <w:tc>
          <w:tcPr>
            <w:tcW w:w="8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firstLine="210" w:firstLineChars="10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35</w:t>
            </w:r>
          </w:p>
        </w:tc>
        <w:tc>
          <w:tcPr>
            <w:tcW w:w="55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1.评标基准价计算</w:t>
            </w:r>
          </w:p>
          <w:p>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val="0"/>
                <w:bCs/>
                <w:kern w:val="2"/>
                <w:sz w:val="21"/>
                <w:szCs w:val="21"/>
              </w:rPr>
            </w:pPr>
            <w:r>
              <w:rPr>
                <w:rFonts w:hint="default" w:ascii="Times New Roman" w:hAnsi="Times New Roman" w:eastAsia="方正仿宋_GB2312" w:cs="Times New Roman"/>
                <w:b w:val="0"/>
                <w:bCs/>
                <w:kern w:val="2"/>
                <w:sz w:val="21"/>
                <w:szCs w:val="21"/>
                <w:lang w:val="en-US" w:eastAsia="zh-CN" w:bidi="ar"/>
              </w:rPr>
              <w:t>所有通过初步评审的投标人的投标报价</w:t>
            </w:r>
            <w:r>
              <w:rPr>
                <w:rFonts w:hint="eastAsia" w:ascii="Times New Roman" w:hAnsi="Times New Roman"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或暂定投标报价</w:t>
            </w:r>
            <w:r>
              <w:rPr>
                <w:rFonts w:hint="eastAsia" w:ascii="Times New Roman" w:hAnsi="Times New Roman"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中去掉六分之一</w:t>
            </w:r>
            <w:r>
              <w:rPr>
                <w:rFonts w:hint="eastAsia" w:ascii="Times New Roman" w:hAnsi="Times New Roman"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不能除的按小数点前整数取整，不足六家报价则不去掉</w:t>
            </w:r>
            <w:r>
              <w:rPr>
                <w:rFonts w:hint="eastAsia" w:ascii="Times New Roman" w:hAnsi="Times New Roman"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的最低价和相同家数的最高价后计算出的算术平均值，即为本项目投标报价的评标基准价。</w:t>
            </w:r>
          </w:p>
          <w:p>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方正仿宋_GB2312" w:cs="Times New Roman"/>
                <w:b w:val="0"/>
                <w:bCs/>
                <w:kern w:val="2"/>
                <w:sz w:val="21"/>
                <w:szCs w:val="21"/>
                <w:lang w:val="en-US" w:eastAsia="zh-CN" w:bidi="ar"/>
              </w:rPr>
              <w:t>评标基准价计算的最终结果保留两位小数，在评标基准价计算完成后在后续的评审中不得再对其做</w:t>
            </w:r>
            <w:r>
              <w:rPr>
                <w:rFonts w:hint="default" w:ascii="Times New Roman" w:hAnsi="Times New Roman" w:eastAsia="方正仿宋_GB2312" w:cs="Times New Roman"/>
                <w:kern w:val="2"/>
                <w:sz w:val="21"/>
                <w:szCs w:val="21"/>
                <w:lang w:val="en-US" w:eastAsia="zh-CN" w:bidi="ar"/>
              </w:rPr>
              <w:t>出调整</w:t>
            </w:r>
            <w:r>
              <w:rPr>
                <w:rFonts w:hint="default" w:ascii="Times New Roman" w:hAnsi="Times New Roman" w:eastAsia="宋体" w:cs="Times New Roman"/>
                <w:kern w:val="2"/>
                <w:sz w:val="21"/>
                <w:szCs w:val="21"/>
                <w:lang w:val="en-US" w:eastAsia="zh-CN" w:bidi="ar"/>
              </w:rPr>
              <w:t>。</w:t>
            </w:r>
          </w:p>
          <w:p>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2.投标报价</w:t>
            </w:r>
          </w:p>
          <w:p>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b w:val="0"/>
                <w:bCs/>
                <w:kern w:val="2"/>
                <w:sz w:val="21"/>
                <w:szCs w:val="21"/>
                <w:lang w:val="en-US" w:eastAsia="zh-CN" w:bidi="ar"/>
              </w:rPr>
              <w:t>所有通过初步评审合格的投标人，投标报价与评标基准价相比，每增加 1%扣 0.2 分，每减少 1%扣·0.1·分，扣完为止。</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rPr>
            </w:pPr>
          </w:p>
        </w:tc>
      </w:tr>
    </w:tbl>
    <w:p>
      <w:pPr>
        <w:rPr>
          <w:rFonts w:hint="default" w:ascii="Times New Roman" w:hAnsi="Times New Roman" w:eastAsia="方正小标宋_GBK" w:cs="Times New Roman"/>
          <w:kern w:val="2"/>
          <w:sz w:val="44"/>
          <w:szCs w:val="44"/>
          <w:lang w:val="en-US" w:eastAsia="zh-CN" w:bidi="ar-SA"/>
        </w:rPr>
      </w:pPr>
      <w:bookmarkStart w:id="32" w:name="_Toc28832"/>
      <w:r>
        <w:rPr>
          <w:rFonts w:hint="default" w:ascii="Times New Roman" w:hAnsi="Times New Roman" w:eastAsia="方正小标宋_GBK" w:cs="Times New Roman"/>
          <w:kern w:val="2"/>
          <w:sz w:val="44"/>
          <w:szCs w:val="44"/>
          <w:lang w:val="en-US" w:eastAsia="zh-CN" w:bidi="ar-SA"/>
        </w:rPr>
        <w:br w:type="page"/>
      </w:r>
    </w:p>
    <w:p>
      <w:pPr>
        <w:pStyle w:val="4"/>
        <w:numPr>
          <w:ilvl w:val="0"/>
          <w:numId w:val="0"/>
        </w:numPr>
        <w:spacing w:line="594" w:lineRule="exact"/>
        <w:jc w:val="center"/>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第</w:t>
      </w:r>
      <w:r>
        <w:rPr>
          <w:rFonts w:hint="eastAsia" w:ascii="Times New Roman" w:hAnsi="Times New Roman" w:cs="Times New Roman"/>
          <w:kern w:val="2"/>
          <w:sz w:val="44"/>
          <w:szCs w:val="44"/>
          <w:lang w:val="en-US" w:eastAsia="zh-CN" w:bidi="ar-SA"/>
        </w:rPr>
        <w:t>三</w:t>
      </w:r>
      <w:r>
        <w:rPr>
          <w:rFonts w:hint="default" w:ascii="Times New Roman" w:hAnsi="Times New Roman" w:eastAsia="方正小标宋_GBK" w:cs="Times New Roman"/>
          <w:kern w:val="2"/>
          <w:sz w:val="44"/>
          <w:szCs w:val="44"/>
          <w:lang w:val="en-US" w:eastAsia="zh-CN" w:bidi="ar-SA"/>
        </w:rPr>
        <w:t>章 比选文件格式</w:t>
      </w:r>
      <w:bookmarkEnd w:id="32"/>
    </w:p>
    <w:p>
      <w:pPr>
        <w:pStyle w:val="31"/>
        <w:spacing w:line="594" w:lineRule="exact"/>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rPr>
      </w:pPr>
      <w:r>
        <w:rPr>
          <w:rFonts w:hint="default" w:ascii="Times New Roman" w:hAnsi="Times New Roman" w:eastAsia="方正黑体_GBK" w:cs="Times New Roman"/>
          <w:b w:val="0"/>
          <w:bCs w:val="0"/>
          <w:color w:val="000000"/>
          <w:sz w:val="32"/>
          <w:szCs w:val="32"/>
          <w:lang w:val="en-US" w:eastAsia="zh-CN"/>
        </w:rPr>
        <w:t>一、项目报价书（格式）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二</w:t>
      </w:r>
      <w:r>
        <w:rPr>
          <w:rFonts w:hint="default" w:ascii="Times New Roman" w:hAnsi="Times New Roman" w:eastAsia="方正黑体_GBK" w:cs="Times New Roman"/>
          <w:b w:val="0"/>
          <w:bCs w:val="0"/>
          <w:color w:val="000000"/>
          <w:sz w:val="32"/>
          <w:szCs w:val="32"/>
        </w:rPr>
        <w:t>、</w:t>
      </w:r>
      <w:r>
        <w:rPr>
          <w:rFonts w:hint="default" w:ascii="Times New Roman" w:hAnsi="Times New Roman" w:eastAsia="方正黑体_GBK" w:cs="Times New Roman"/>
          <w:b w:val="0"/>
          <w:bCs w:val="0"/>
          <w:color w:val="000000"/>
          <w:sz w:val="32"/>
          <w:szCs w:val="32"/>
          <w:lang w:val="en-US" w:eastAsia="zh-CN"/>
        </w:rPr>
        <w:t>技术部分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三</w:t>
      </w:r>
      <w:r>
        <w:rPr>
          <w:rFonts w:hint="default" w:ascii="Times New Roman" w:hAnsi="Times New Roman" w:eastAsia="方正黑体_GBK" w:cs="Times New Roman"/>
          <w:b w:val="0"/>
          <w:bCs w:val="0"/>
          <w:color w:val="000000"/>
          <w:sz w:val="32"/>
          <w:szCs w:val="32"/>
        </w:rPr>
        <w:t>、商务</w:t>
      </w:r>
      <w:r>
        <w:rPr>
          <w:rFonts w:hint="default" w:ascii="Times New Roman" w:hAnsi="Times New Roman" w:eastAsia="方正黑体_GBK" w:cs="Times New Roman"/>
          <w:b w:val="0"/>
          <w:bCs w:val="0"/>
          <w:color w:val="000000"/>
          <w:sz w:val="32"/>
          <w:szCs w:val="32"/>
          <w:lang w:val="en-US" w:eastAsia="zh-CN"/>
        </w:rPr>
        <w:t>部分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四</w:t>
      </w:r>
      <w:r>
        <w:rPr>
          <w:rFonts w:hint="default" w:ascii="Times New Roman" w:hAnsi="Times New Roman" w:eastAsia="方正黑体_GBK" w:cs="Times New Roman"/>
          <w:b w:val="0"/>
          <w:bCs w:val="0"/>
          <w:color w:val="000000"/>
          <w:sz w:val="32"/>
          <w:szCs w:val="32"/>
        </w:rPr>
        <w:t>、资格</w:t>
      </w:r>
      <w:r>
        <w:rPr>
          <w:rFonts w:hint="default" w:ascii="Times New Roman" w:hAnsi="Times New Roman" w:eastAsia="方正黑体_GBK" w:cs="Times New Roman"/>
          <w:b w:val="0"/>
          <w:bCs w:val="0"/>
          <w:color w:val="000000"/>
          <w:sz w:val="32"/>
          <w:szCs w:val="32"/>
          <w:lang w:val="en-US" w:eastAsia="zh-CN"/>
        </w:rPr>
        <w:t>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（一）营业执照（副本）复印件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（二）法定代表人或分支机构负责人身份证明书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（三）法定代表人或分支机构负责人授权委托书（格式）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（四）</w:t>
      </w:r>
      <w:r>
        <w:rPr>
          <w:rFonts w:hint="default" w:ascii="Times New Roman" w:hAnsi="Times New Roman" w:eastAsia="方正仿宋_GB2312" w:cs="Times New Roman"/>
          <w:color w:val="000000"/>
          <w:sz w:val="32"/>
          <w:szCs w:val="32"/>
          <w:lang w:val="en-US" w:eastAsia="zh-CN"/>
        </w:rPr>
        <w:t>行业</w:t>
      </w:r>
      <w:r>
        <w:rPr>
          <w:rFonts w:hint="default" w:ascii="Times New Roman" w:hAnsi="Times New Roman" w:eastAsia="方正仿宋_GB2312" w:cs="Times New Roman"/>
          <w:color w:val="000000"/>
          <w:sz w:val="32"/>
          <w:szCs w:val="32"/>
        </w:rPr>
        <w:t>资格条件证书或证明文件</w:t>
      </w:r>
    </w:p>
    <w:p>
      <w:pPr>
        <w:rPr>
          <w:rFonts w:hint="default" w:ascii="Times New Roman" w:hAnsi="Times New Roman" w:eastAsia="方正仿宋_GB2312" w:cs="Times New Roman"/>
          <w:sz w:val="32"/>
          <w:szCs w:val="32"/>
          <w:lang w:val="en-US" w:eastAsia="zh-CN"/>
        </w:rPr>
      </w:pPr>
      <w:bookmarkStart w:id="33" w:name="_Toc6881"/>
      <w:r>
        <w:rPr>
          <w:rFonts w:hint="default" w:ascii="Times New Roman" w:hAnsi="Times New Roman" w:eastAsia="方正仿宋_GB2312" w:cs="Times New Roman"/>
          <w:sz w:val="32"/>
          <w:szCs w:val="32"/>
          <w:lang w:val="en-US" w:eastAsia="zh-CN"/>
        </w:rPr>
        <w:br w:type="page"/>
      </w:r>
    </w:p>
    <w:p>
      <w:pPr>
        <w:tabs>
          <w:tab w:val="left" w:pos="6300"/>
        </w:tabs>
        <w:snapToGrid w:val="0"/>
        <w:spacing w:line="595" w:lineRule="exact"/>
        <w:outlineLvl w:val="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附件1：</w:t>
      </w:r>
      <w:bookmarkEnd w:id="33"/>
    </w:p>
    <w:p>
      <w:pPr>
        <w:spacing w:line="595"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项目报价书</w:t>
      </w:r>
    </w:p>
    <w:p>
      <w:pPr>
        <w:spacing w:line="595" w:lineRule="exact"/>
        <w:rPr>
          <w:rFonts w:hint="default" w:ascii="Times New Roman" w:hAnsi="Times New Roman" w:eastAsia="方正仿宋_GB2312" w:cs="Times New Roman"/>
          <w:sz w:val="32"/>
          <w:szCs w:val="32"/>
        </w:rPr>
      </w:pPr>
    </w:p>
    <w:p>
      <w:pPr>
        <w:tabs>
          <w:tab w:val="left" w:pos="6300"/>
        </w:tabs>
        <w:snapToGrid w:val="0"/>
        <w:spacing w:line="595" w:lineRule="exac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重庆市农业投资集团有限</w:t>
      </w:r>
      <w:r>
        <w:rPr>
          <w:rFonts w:hint="default" w:ascii="Times New Roman" w:hAnsi="Times New Roman" w:eastAsia="方正仿宋_GB2312" w:cs="Times New Roman"/>
          <w:sz w:val="32"/>
          <w:szCs w:val="32"/>
        </w:rPr>
        <w:t>公司：</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我方详细研究了贵公司比选邀请文件的内容，愿意按照比选文件中的一切要求，提供本项目服务，并保证比选报价已包括了按质按时完成比选文件描述的所有内容及服务，项目服务报价为人民币大写：   元；人民币小写：    元。</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0" w:firstLineChars="2000"/>
        <w:rPr>
          <w:rFonts w:hint="default" w:ascii="Times New Roman" w:hAnsi="Times New Roman" w:eastAsia="方正仿宋_GB2312" w:cs="Times New Roman"/>
          <w:sz w:val="32"/>
          <w:szCs w:val="32"/>
        </w:rPr>
      </w:pPr>
    </w:p>
    <w:p>
      <w:pPr>
        <w:tabs>
          <w:tab w:val="left" w:pos="6300"/>
        </w:tabs>
        <w:snapToGrid w:val="0"/>
        <w:spacing w:line="595" w:lineRule="exact"/>
        <w:ind w:firstLine="4480" w:firstLineChars="14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投标人（公章）：</w:t>
      </w:r>
    </w:p>
    <w:p>
      <w:pPr>
        <w:rPr>
          <w:rFonts w:hint="default" w:ascii="Times New Roman" w:hAnsi="Times New Roman" w:eastAsia="方正仿宋_GB2312" w:cs="Times New Roman"/>
          <w:sz w:val="32"/>
          <w:szCs w:val="32"/>
          <w:lang w:val="en-US" w:eastAsia="zh-CN"/>
        </w:rPr>
      </w:pPr>
      <w:bookmarkStart w:id="34" w:name="_Toc28739"/>
      <w:r>
        <w:rPr>
          <w:rFonts w:hint="default" w:ascii="Times New Roman" w:hAnsi="Times New Roman" w:eastAsia="方正仿宋_GB2312" w:cs="Times New Roman"/>
          <w:sz w:val="32"/>
          <w:szCs w:val="32"/>
          <w:lang w:val="en-US" w:eastAsia="zh-CN"/>
        </w:rPr>
        <w:br w:type="page"/>
      </w:r>
    </w:p>
    <w:p>
      <w:pPr>
        <w:tabs>
          <w:tab w:val="left" w:pos="6300"/>
        </w:tabs>
        <w:snapToGrid w:val="0"/>
        <w:spacing w:line="595" w:lineRule="exact"/>
        <w:outlineLvl w:val="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附件2：</w:t>
      </w:r>
      <w:bookmarkEnd w:id="34"/>
    </w:p>
    <w:p>
      <w:pPr>
        <w:spacing w:line="595"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法定代表人授权委托书</w:t>
      </w:r>
    </w:p>
    <w:p>
      <w:pPr>
        <w:spacing w:line="595" w:lineRule="exact"/>
        <w:jc w:val="center"/>
        <w:rPr>
          <w:rFonts w:hint="default" w:ascii="Times New Roman" w:hAnsi="Times New Roman" w:eastAsia="方正黑体_GBK" w:cs="Times New Roman"/>
          <w:sz w:val="32"/>
          <w:szCs w:val="32"/>
        </w:rPr>
      </w:pPr>
    </w:p>
    <w:p>
      <w:pPr>
        <w:tabs>
          <w:tab w:val="left" w:pos="6300"/>
        </w:tabs>
        <w:snapToGrid w:val="0"/>
        <w:spacing w:line="595" w:lineRule="exac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重庆市农业投资集团有限</w:t>
      </w:r>
      <w:r>
        <w:rPr>
          <w:rFonts w:hint="default" w:ascii="Times New Roman" w:hAnsi="Times New Roman" w:eastAsia="方正仿宋_GB2312" w:cs="Times New Roman"/>
          <w:sz w:val="32"/>
          <w:szCs w:val="32"/>
        </w:rPr>
        <w:t>公司：</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本授权书声明：我____（姓名）系_____________（投标单位名称）的法定代表人，特授权____（姓名） 身份证号___________代表我单位全权办理重庆</w:t>
      </w:r>
      <w:r>
        <w:rPr>
          <w:rFonts w:hint="default" w:ascii="Times New Roman" w:hAnsi="Times New Roman" w:eastAsia="方正仿宋_GB2312" w:cs="Times New Roman"/>
          <w:sz w:val="32"/>
          <w:szCs w:val="32"/>
          <w:lang w:val="en-US" w:eastAsia="zh-CN"/>
        </w:rPr>
        <w:t>农投</w:t>
      </w:r>
      <w:r>
        <w:rPr>
          <w:rFonts w:hint="default" w:ascii="Times New Roman" w:hAnsi="Times New Roman" w:eastAsia="方正仿宋_GB2312" w:cs="Times New Roman"/>
          <w:sz w:val="32"/>
          <w:szCs w:val="32"/>
        </w:rPr>
        <w:t>集团总部办公用房装修改造项目施工招标代理服务项目的比选、谈判、签约等具体工作。</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我单位对被授权人的签字负全部责任。</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在撤消授权的书面通知以前，本授权书一直有效。被授权人在授权书有效期内签署的所有文件不因授权的撤消而失效。</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被授权人：               供应商法定代表人：</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（签字或盖章）          （签字或签章）</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（附：被授权人身份证正反面复印件）</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（投标人公章）</w:t>
      </w:r>
    </w:p>
    <w:p>
      <w:pPr>
        <w:tabs>
          <w:tab w:val="left" w:pos="6300"/>
        </w:tabs>
        <w:snapToGrid w:val="0"/>
        <w:spacing w:line="595" w:lineRule="exact"/>
        <w:ind w:firstLine="1600" w:firstLineChars="5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年   月   日</w:t>
      </w:r>
      <w:r>
        <w:rPr>
          <w:rFonts w:hint="default" w:ascii="Times New Roman" w:hAnsi="Times New Roman" w:eastAsia="方正仿宋_GB2312" w:cs="Times New Roman"/>
          <w:sz w:val="24"/>
        </w:rPr>
        <w:t xml:space="preserve">                         </w:t>
      </w:r>
    </w:p>
    <w:p>
      <w:pPr>
        <w:tabs>
          <w:tab w:val="left" w:pos="6300"/>
        </w:tabs>
        <w:snapToGrid w:val="0"/>
        <w:spacing w:line="500" w:lineRule="exact"/>
        <w:rPr>
          <w:rFonts w:hint="default" w:ascii="Times New Roman" w:hAnsi="Times New Roman" w:eastAsia="方正仿宋_GB2312" w:cs="Times New Roman"/>
          <w:sz w:val="32"/>
          <w:szCs w:val="32"/>
        </w:rPr>
      </w:pP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D871B5-2816-4674-9F9B-52C82D40E2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0BF2B6EF-0EE9-448C-9239-0AE92FDDA713}"/>
  </w:font>
  <w:font w:name="方正仿宋_GB2312">
    <w:panose1 w:val="02000000000000000000"/>
    <w:charset w:val="86"/>
    <w:family w:val="auto"/>
    <w:pitch w:val="default"/>
    <w:sig w:usb0="00000000" w:usb1="00000000" w:usb2="00000000" w:usb3="00000000" w:csb0="00000000" w:csb1="00000000"/>
    <w:embedRegular r:id="rId3" w:fontKey="{D54FB068-4188-4FBE-8321-DF3424E6A3A4}"/>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4" w:fontKey="{13FF5367-1081-4EDB-80F2-EFB9886169F8}"/>
  </w:font>
  <w:font w:name="方正仿宋_GBK">
    <w:panose1 w:val="03000509000000000000"/>
    <w:charset w:val="86"/>
    <w:family w:val="auto"/>
    <w:pitch w:val="default"/>
    <w:sig w:usb0="00000001" w:usb1="080E0000" w:usb2="00000000" w:usb3="00000000" w:csb0="00040000" w:csb1="00000000"/>
    <w:embedRegular r:id="rId5" w:fontKey="{A3AE181D-8ADA-48EA-A2A8-5313189569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876B6E4E"/>
    <w:multiLevelType w:val="singleLevel"/>
    <w:tmpl w:val="876B6E4E"/>
    <w:lvl w:ilvl="0" w:tentative="0">
      <w:start w:val="2"/>
      <w:numFmt w:val="chineseCounting"/>
      <w:suff w:val="nothing"/>
      <w:lvlText w:val="%1、"/>
      <w:lvlJc w:val="left"/>
      <w:rPr>
        <w:rFonts w:hint="eastAsia"/>
      </w:rPr>
    </w:lvl>
  </w:abstractNum>
  <w:abstractNum w:abstractNumId="2">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11052B"/>
    <w:rsid w:val="00145CD5"/>
    <w:rsid w:val="001F742E"/>
    <w:rsid w:val="00214AB7"/>
    <w:rsid w:val="00242C65"/>
    <w:rsid w:val="002B7400"/>
    <w:rsid w:val="00337058"/>
    <w:rsid w:val="00346094"/>
    <w:rsid w:val="003C34C5"/>
    <w:rsid w:val="003D058E"/>
    <w:rsid w:val="003F7775"/>
    <w:rsid w:val="0043723C"/>
    <w:rsid w:val="004522E5"/>
    <w:rsid w:val="004C6A2F"/>
    <w:rsid w:val="0053272D"/>
    <w:rsid w:val="00553567"/>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F7A06"/>
    <w:rsid w:val="00A035D0"/>
    <w:rsid w:val="00A067E1"/>
    <w:rsid w:val="00A83B28"/>
    <w:rsid w:val="00A92EE3"/>
    <w:rsid w:val="00A940EB"/>
    <w:rsid w:val="00BE3935"/>
    <w:rsid w:val="00C17EFD"/>
    <w:rsid w:val="00C72AEC"/>
    <w:rsid w:val="00C76EEA"/>
    <w:rsid w:val="00CB1392"/>
    <w:rsid w:val="00D04477"/>
    <w:rsid w:val="00D2619C"/>
    <w:rsid w:val="00D457F9"/>
    <w:rsid w:val="00D767AC"/>
    <w:rsid w:val="00E036AC"/>
    <w:rsid w:val="00E1133D"/>
    <w:rsid w:val="00E1613E"/>
    <w:rsid w:val="00E74064"/>
    <w:rsid w:val="00E91FA5"/>
    <w:rsid w:val="00EB29BA"/>
    <w:rsid w:val="00EB4FAA"/>
    <w:rsid w:val="00ED07DC"/>
    <w:rsid w:val="00FA0143"/>
    <w:rsid w:val="00FC3EA2"/>
    <w:rsid w:val="00FF27C4"/>
    <w:rsid w:val="02580DC8"/>
    <w:rsid w:val="02F233FB"/>
    <w:rsid w:val="04B54373"/>
    <w:rsid w:val="06577979"/>
    <w:rsid w:val="06C013A0"/>
    <w:rsid w:val="08EC49A4"/>
    <w:rsid w:val="0AAF6A88"/>
    <w:rsid w:val="0C483005"/>
    <w:rsid w:val="0C9413AC"/>
    <w:rsid w:val="0F031416"/>
    <w:rsid w:val="0F213D56"/>
    <w:rsid w:val="111C3F21"/>
    <w:rsid w:val="13262D3E"/>
    <w:rsid w:val="16F42FD0"/>
    <w:rsid w:val="19D34972"/>
    <w:rsid w:val="1ACC164C"/>
    <w:rsid w:val="1ADB110B"/>
    <w:rsid w:val="1C0B03C8"/>
    <w:rsid w:val="1C3D54D1"/>
    <w:rsid w:val="1D647237"/>
    <w:rsid w:val="1E2A3231"/>
    <w:rsid w:val="1E986E87"/>
    <w:rsid w:val="1F9635BC"/>
    <w:rsid w:val="20910114"/>
    <w:rsid w:val="2329223F"/>
    <w:rsid w:val="233536E2"/>
    <w:rsid w:val="244743BA"/>
    <w:rsid w:val="24675724"/>
    <w:rsid w:val="246851A0"/>
    <w:rsid w:val="24B72628"/>
    <w:rsid w:val="25A40E97"/>
    <w:rsid w:val="25A70AC4"/>
    <w:rsid w:val="25B150E7"/>
    <w:rsid w:val="2804170B"/>
    <w:rsid w:val="2812699E"/>
    <w:rsid w:val="29A23FB8"/>
    <w:rsid w:val="2B820819"/>
    <w:rsid w:val="2F3D4CD7"/>
    <w:rsid w:val="31D36170"/>
    <w:rsid w:val="32297E85"/>
    <w:rsid w:val="356D78C0"/>
    <w:rsid w:val="36400630"/>
    <w:rsid w:val="37233535"/>
    <w:rsid w:val="375376C0"/>
    <w:rsid w:val="39A05313"/>
    <w:rsid w:val="3BE755BE"/>
    <w:rsid w:val="3C4835E8"/>
    <w:rsid w:val="3DFC67A1"/>
    <w:rsid w:val="3E1C3305"/>
    <w:rsid w:val="3F84211F"/>
    <w:rsid w:val="42854C73"/>
    <w:rsid w:val="4304674D"/>
    <w:rsid w:val="44DE2CB7"/>
    <w:rsid w:val="470D7DDC"/>
    <w:rsid w:val="47D12ED9"/>
    <w:rsid w:val="49FF664A"/>
    <w:rsid w:val="4A28267D"/>
    <w:rsid w:val="4AF63888"/>
    <w:rsid w:val="4B9E3967"/>
    <w:rsid w:val="4E482BC8"/>
    <w:rsid w:val="4EE8791C"/>
    <w:rsid w:val="500A6BF2"/>
    <w:rsid w:val="505D09B3"/>
    <w:rsid w:val="50A306D9"/>
    <w:rsid w:val="50C1037A"/>
    <w:rsid w:val="55594E94"/>
    <w:rsid w:val="55A07B04"/>
    <w:rsid w:val="564679EB"/>
    <w:rsid w:val="5765363E"/>
    <w:rsid w:val="57AF777A"/>
    <w:rsid w:val="582B6903"/>
    <w:rsid w:val="5926362C"/>
    <w:rsid w:val="59B8602B"/>
    <w:rsid w:val="5A8C1538"/>
    <w:rsid w:val="5C2A76AA"/>
    <w:rsid w:val="5EF015A4"/>
    <w:rsid w:val="5F776C17"/>
    <w:rsid w:val="614F7213"/>
    <w:rsid w:val="627F7DA5"/>
    <w:rsid w:val="63A638D3"/>
    <w:rsid w:val="63C914B3"/>
    <w:rsid w:val="65592CE7"/>
    <w:rsid w:val="665BB980"/>
    <w:rsid w:val="66997162"/>
    <w:rsid w:val="67373586"/>
    <w:rsid w:val="67BC1058"/>
    <w:rsid w:val="69D71457"/>
    <w:rsid w:val="6D0C35CF"/>
    <w:rsid w:val="6F434296"/>
    <w:rsid w:val="6FFE6E85"/>
    <w:rsid w:val="707003B9"/>
    <w:rsid w:val="737053AB"/>
    <w:rsid w:val="74801763"/>
    <w:rsid w:val="74EB5B7C"/>
    <w:rsid w:val="761E3D09"/>
    <w:rsid w:val="781E4DD1"/>
    <w:rsid w:val="79A038E7"/>
    <w:rsid w:val="7BF5023D"/>
    <w:rsid w:val="7C595822"/>
    <w:rsid w:val="7D353B29"/>
    <w:rsid w:val="7DBD122E"/>
    <w:rsid w:val="7DC13C2A"/>
    <w:rsid w:val="7FAF6A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26"/>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outlineLvl w:val="2"/>
    </w:pPr>
    <w:rPr>
      <w:rFonts w:eastAsia="方正小标宋_GBK"/>
      <w:bCs/>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uiPriority w:val="0"/>
    <w:pPr>
      <w:widowControl w:val="0"/>
      <w:spacing w:after="120"/>
      <w:ind w:left="420" w:leftChars="200" w:firstLine="420" w:firstLineChars="200"/>
      <w:jc w:val="both"/>
    </w:pPr>
    <w:rPr>
      <w:rFonts w:ascii="Times New Roman" w:hAnsi="Times New Roman" w:eastAsia="方正仿宋_GB2312" w:cs="Times New Roman"/>
      <w:kern w:val="2"/>
      <w:sz w:val="32"/>
      <w:lang w:val="en-US" w:eastAsia="zh-CN" w:bidi="ar-SA"/>
    </w:rPr>
  </w:style>
  <w:style w:type="paragraph" w:customStyle="1" w:styleId="3">
    <w:name w:val="样式 正文首行缩进 2 + 首行缩进:  2 字符"/>
    <w:basedOn w:val="1"/>
    <w:next w:val="1"/>
    <w:qFormat/>
    <w:uiPriority w:val="0"/>
    <w:pPr>
      <w:ind w:firstLine="480" w:firstLineChars="200"/>
    </w:pPr>
    <w:rPr>
      <w:rFonts w:cs="宋体"/>
      <w:sz w:val="24"/>
      <w:szCs w:val="20"/>
    </w:rPr>
  </w:style>
  <w:style w:type="paragraph" w:styleId="7">
    <w:name w:val="annotation text"/>
    <w:basedOn w:val="1"/>
    <w:semiHidden/>
    <w:unhideWhenUsed/>
    <w:qFormat/>
    <w:uiPriority w:val="99"/>
    <w:pPr>
      <w:jc w:val="left"/>
    </w:p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next w:val="1"/>
    <w:link w:val="28"/>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locked/>
    <w:uiPriority w:val="0"/>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locked/>
    <w:uiPriority w:val="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qFormat/>
    <w:uiPriority w:val="99"/>
    <w:rPr>
      <w:vanish/>
    </w:rPr>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Heading 2 Char"/>
    <w:basedOn w:val="13"/>
    <w:link w:val="5"/>
    <w:semiHidden/>
    <w:qFormat/>
    <w:uiPriority w:val="9"/>
    <w:rPr>
      <w:rFonts w:asciiTheme="majorHAnsi" w:hAnsiTheme="majorHAnsi" w:eastAsiaTheme="majorEastAsia" w:cstheme="majorBidi"/>
      <w:b/>
      <w:bCs/>
      <w:sz w:val="32"/>
      <w:szCs w:val="32"/>
    </w:rPr>
  </w:style>
  <w:style w:type="character" w:customStyle="1" w:styleId="27">
    <w:name w:val="Footer Char"/>
    <w:basedOn w:val="13"/>
    <w:link w:val="8"/>
    <w:qFormat/>
    <w:locked/>
    <w:uiPriority w:val="99"/>
    <w:rPr>
      <w:rFonts w:cs="Times New Roman"/>
      <w:kern w:val="2"/>
      <w:sz w:val="18"/>
      <w:szCs w:val="18"/>
    </w:rPr>
  </w:style>
  <w:style w:type="character" w:customStyle="1" w:styleId="28">
    <w:name w:val="Header Char"/>
    <w:basedOn w:val="13"/>
    <w:link w:val="9"/>
    <w:qFormat/>
    <w:locked/>
    <w:uiPriority w:val="99"/>
    <w:rPr>
      <w:rFonts w:cs="Times New Roman"/>
      <w:kern w:val="2"/>
      <w:sz w:val="18"/>
      <w:szCs w:val="18"/>
    </w:rPr>
  </w:style>
  <w:style w:type="paragraph" w:customStyle="1" w:styleId="29">
    <w:name w:val="样式1"/>
    <w:basedOn w:val="9"/>
    <w:next w:val="1"/>
    <w:qFormat/>
    <w:uiPriority w:val="0"/>
    <w:pPr>
      <w:ind w:firstLine="0" w:firstLineChars="0"/>
      <w:jc w:val="center"/>
    </w:pPr>
    <w:rPr>
      <w:rFonts w:ascii="方正小标宋_GBK" w:eastAsia="方正小标宋_GBK" w:cs="Times New Roman"/>
      <w:sz w:val="44"/>
      <w:szCs w:val="44"/>
    </w:rPr>
  </w:style>
  <w:style w:type="paragraph" w:customStyle="1" w:styleId="30">
    <w:name w:val="List Paragraph"/>
    <w:basedOn w:val="1"/>
    <w:qFormat/>
    <w:uiPriority w:val="0"/>
    <w:pPr>
      <w:ind w:firstLine="420" w:firstLineChars="200"/>
    </w:pPr>
    <w:rPr>
      <w:rFonts w:ascii="Calibri" w:hAnsi="Calibri"/>
      <w:szCs w:val="22"/>
    </w:rPr>
  </w:style>
  <w:style w:type="paragraph" w:customStyle="1" w:styleId="31">
    <w:name w:val="正文 A"/>
    <w:qFormat/>
    <w:uiPriority w:val="0"/>
    <w:rPr>
      <w:rFonts w:ascii="宋体" w:hAnsi="宋体" w:eastAsia="宋体" w:cs="宋体"/>
      <w:color w:val="000000"/>
      <w:sz w:val="24"/>
      <w:szCs w:val="24"/>
      <w:lang w:val="en-US" w:eastAsia="zh-CN" w:bidi="ar-SA"/>
    </w:rPr>
  </w:style>
  <w:style w:type="character" w:customStyle="1" w:styleId="32">
    <w:name w:val="mini-outputtext1"/>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3354</Words>
  <Characters>3556</Characters>
  <Lines>0</Lines>
  <Paragraphs>0</Paragraphs>
  <TotalTime>1</TotalTime>
  <ScaleCrop>false</ScaleCrop>
  <LinksUpToDate>false</LinksUpToDate>
  <CharactersWithSpaces>3682</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2020-03-20T09:36:00Z</dcterms:created>
  <dc:creator>曹婷</dc:creator>
  <cp:lastModifiedBy>nt</cp:lastModifiedBy>
  <cp:lastPrinted>2020-03-25T09:44:00Z</cp:lastPrinted>
  <dcterms:modified xsi:type="dcterms:W3CDTF">2025-11-21T06:34:24Z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51D6AD7397B642D784FA9FC0AAD5F51A_13</vt:lpwstr>
  </property>
  <property fmtid="{D5CDD505-2E9C-101B-9397-08002B2CF9AE}" pid="4" name="KSOTemplateDocerSaveRecord">
    <vt:lpwstr>eyJoZGlkIjoiYzJmNjk2MDU0MjQzZWU5Yjc2ODJjZjNkODhlNDVkMjIiLCJ1c2VySWQiOiIzOTE0NDQ5MjcifQ==</vt:lpwstr>
  </property>
</Properties>
</file>